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A1C32" w14:textId="664E8521" w:rsidR="00CF4195" w:rsidRPr="000A1287" w:rsidRDefault="00FA1B8B" w:rsidP="000A1287">
      <w:pPr>
        <w:rPr>
          <w:rFonts w:asciiTheme="minorHAnsi" w:hAnsiTheme="minorHAnsi" w:cstheme="minorHAnsi"/>
          <w:b/>
          <w:i/>
          <w:color w:val="000000" w:themeColor="text1"/>
        </w:rPr>
      </w:pPr>
      <w:r w:rsidRPr="000A1287">
        <w:rPr>
          <w:rFonts w:asciiTheme="minorHAnsi" w:hAnsiTheme="minorHAnsi" w:cstheme="minorHAnsi"/>
          <w:b/>
          <w:i/>
          <w:color w:val="000000" w:themeColor="text1"/>
        </w:rPr>
        <w:t>Next Generation / 3D Lesson Plan Examples</w:t>
      </w:r>
    </w:p>
    <w:p w14:paraId="35004471" w14:textId="77777777" w:rsidR="00FA1B8B" w:rsidRPr="000A1287" w:rsidRDefault="00FA1B8B" w:rsidP="00673035">
      <w:pPr>
        <w:ind w:left="360"/>
        <w:rPr>
          <w:rFonts w:asciiTheme="minorHAnsi" w:hAnsiTheme="minorHAnsi" w:cstheme="minorHAnsi"/>
          <w:b/>
          <w:i/>
          <w:color w:val="000000" w:themeColor="text1"/>
        </w:rPr>
      </w:pPr>
    </w:p>
    <w:p w14:paraId="6D563A46" w14:textId="05261F7A" w:rsidR="00FA1B8B" w:rsidRPr="000A1287" w:rsidRDefault="00FA1B8B" w:rsidP="00FA1B8B">
      <w:pPr>
        <w:rPr>
          <w:rFonts w:asciiTheme="minorHAnsi" w:hAnsiTheme="minorHAnsi" w:cstheme="minorHAnsi"/>
          <w:color w:val="000000" w:themeColor="text1"/>
        </w:rPr>
      </w:pPr>
      <w:r w:rsidRPr="000A1287">
        <w:rPr>
          <w:rFonts w:asciiTheme="minorHAnsi" w:hAnsiTheme="minorHAnsi" w:cstheme="minorHAnsi"/>
          <w:color w:val="000000" w:themeColor="text1"/>
        </w:rPr>
        <w:t xml:space="preserve">The three figures below represent the lesson plan creation approach use in the Soybean Science Institute (SSI).  </w:t>
      </w:r>
      <w:r w:rsidR="000A1287" w:rsidRPr="000A1287">
        <w:rPr>
          <w:rFonts w:asciiTheme="minorHAnsi" w:hAnsiTheme="minorHAnsi" w:cstheme="minorHAnsi"/>
          <w:color w:val="000000" w:themeColor="text1"/>
        </w:rPr>
        <w:t xml:space="preserve">SSI was </w:t>
      </w:r>
      <w:r w:rsidR="000A1287" w:rsidRPr="000A1287">
        <w:rPr>
          <w:rFonts w:asciiTheme="minorHAnsi" w:hAnsiTheme="minorHAnsi" w:cstheme="minorHAnsi"/>
          <w:color w:val="000000" w:themeColor="text1"/>
        </w:rPr>
        <w:t>created by the Lincoln Public Schools (Nebraska) science curriculum team to prepare middle school science teachers for the 3D NGSS: disciplinary core ideas, cross cutting concepts, and practice.</w:t>
      </w:r>
      <w:r w:rsidR="000A1287">
        <w:rPr>
          <w:rFonts w:asciiTheme="minorHAnsi" w:hAnsiTheme="minorHAnsi" w:cstheme="minorHAnsi"/>
          <w:color w:val="000000" w:themeColor="text1"/>
        </w:rPr>
        <w:t xml:space="preserve"> </w:t>
      </w:r>
      <w:r w:rsidRPr="000A1287">
        <w:rPr>
          <w:rFonts w:asciiTheme="minorHAnsi" w:hAnsiTheme="minorHAnsi" w:cstheme="minorHAnsi"/>
          <w:color w:val="000000" w:themeColor="text1"/>
        </w:rPr>
        <w:t>The table details the life science standards the workshops target. The Appendix has an example of one of the lesson plans developed by teachers who have completed an SSI workshop.  Links in the lesson currently have restricted access.</w:t>
      </w:r>
      <w:bookmarkStart w:id="0" w:name="_GoBack"/>
      <w:bookmarkEnd w:id="0"/>
    </w:p>
    <w:p w14:paraId="20066FDD" w14:textId="77777777" w:rsidR="00FA1B8B" w:rsidRPr="000A1287" w:rsidRDefault="00FA1B8B" w:rsidP="00FA1B8B">
      <w:pPr>
        <w:rPr>
          <w:rFonts w:asciiTheme="minorHAnsi" w:hAnsiTheme="minorHAnsi" w:cstheme="minorHAnsi"/>
          <w:color w:val="000000" w:themeColor="text1"/>
        </w:rPr>
      </w:pPr>
    </w:p>
    <w:p w14:paraId="31FE426F" w14:textId="77777777" w:rsidR="00FA1B8B" w:rsidRPr="000A1287" w:rsidRDefault="00FA1B8B" w:rsidP="00FA1B8B">
      <w:pPr>
        <w:rPr>
          <w:rFonts w:asciiTheme="minorHAnsi" w:hAnsiTheme="minorHAnsi" w:cstheme="minorHAnsi"/>
          <w:color w:val="000000" w:themeColor="text1"/>
        </w:rPr>
      </w:pPr>
    </w:p>
    <w:p w14:paraId="6CA98C8C" w14:textId="10DD1700" w:rsidR="00762D16" w:rsidRPr="000A1287" w:rsidRDefault="00343341" w:rsidP="00762D16">
      <w:pPr>
        <w:shd w:val="clear" w:color="auto" w:fill="FFFFFF"/>
        <w:rPr>
          <w:rFonts w:asciiTheme="minorHAnsi" w:eastAsia="Times New Roman" w:hAnsiTheme="minorHAnsi" w:cstheme="minorHAnsi"/>
          <w:color w:val="000000"/>
        </w:rPr>
      </w:pPr>
      <w:r w:rsidRPr="000A1287">
        <w:rPr>
          <w:rFonts w:asciiTheme="minorHAnsi" w:eastAsia="Times New Roman" w:hAnsiTheme="minorHAnsi" w:cstheme="minorHAnsi"/>
          <w:b/>
          <w:color w:val="000000"/>
        </w:rPr>
        <w:t>Figure 1 shows</w:t>
      </w:r>
      <w:r w:rsidRPr="000A1287">
        <w:rPr>
          <w:rFonts w:asciiTheme="minorHAnsi" w:eastAsia="Times New Roman" w:hAnsiTheme="minorHAnsi" w:cstheme="minorHAnsi"/>
          <w:color w:val="000000"/>
        </w:rPr>
        <w:t xml:space="preserve"> </w:t>
      </w:r>
      <w:r w:rsidR="001222FD" w:rsidRPr="000A1287">
        <w:rPr>
          <w:rFonts w:asciiTheme="minorHAnsi" w:eastAsia="Times New Roman" w:hAnsiTheme="minorHAnsi" w:cstheme="minorHAnsi"/>
          <w:color w:val="000000"/>
        </w:rPr>
        <w:t>how the 3D of Disciplinary Core Ideas, Crosscutting Concepts, and Science and Engineering Practices are pulled together into one lesson developed by teachers who participated in SSI and then locally developed a resource to be used with all 7</w:t>
      </w:r>
      <w:r w:rsidR="001222FD" w:rsidRPr="000A1287">
        <w:rPr>
          <w:rFonts w:asciiTheme="minorHAnsi" w:eastAsia="Times New Roman" w:hAnsiTheme="minorHAnsi" w:cstheme="minorHAnsi"/>
          <w:color w:val="000000"/>
          <w:vertAlign w:val="superscript"/>
        </w:rPr>
        <w:t>th</w:t>
      </w:r>
      <w:r w:rsidR="00326155" w:rsidRPr="000A1287">
        <w:rPr>
          <w:rFonts w:asciiTheme="minorHAnsi" w:eastAsia="Times New Roman" w:hAnsiTheme="minorHAnsi" w:cstheme="minorHAnsi"/>
          <w:color w:val="000000"/>
        </w:rPr>
        <w:t xml:space="preserve"> grade teachers in LPS (Figure 1, Figure 2, </w:t>
      </w:r>
      <w:r w:rsidR="001222FD" w:rsidRPr="000A1287">
        <w:rPr>
          <w:rFonts w:asciiTheme="minorHAnsi" w:eastAsia="Times New Roman" w:hAnsiTheme="minorHAnsi" w:cstheme="minorHAnsi"/>
          <w:color w:val="000000"/>
        </w:rPr>
        <w:t xml:space="preserve">Appendix A) The template used throughout the institute is taken from the Five tools and processes for translating the NGSS into instruction and classroom assessment. (American Museum of Natural History, 2018).  </w:t>
      </w:r>
    </w:p>
    <w:p w14:paraId="7FCE56F7" w14:textId="77777777" w:rsidR="00326155" w:rsidRPr="000A1287" w:rsidRDefault="00326155" w:rsidP="00762D16">
      <w:pPr>
        <w:shd w:val="clear" w:color="auto" w:fill="FFFFFF"/>
        <w:rPr>
          <w:rFonts w:asciiTheme="minorHAnsi" w:eastAsia="Times New Roman" w:hAnsiTheme="minorHAnsi" w:cstheme="minorHAnsi"/>
          <w:color w:val="000000"/>
        </w:rPr>
      </w:pPr>
    </w:p>
    <w:p w14:paraId="29EB3712" w14:textId="55AD8A1F" w:rsidR="00326155" w:rsidRPr="000A1287" w:rsidRDefault="00326155" w:rsidP="00762D16">
      <w:pPr>
        <w:shd w:val="clear" w:color="auto" w:fill="FFFFFF"/>
        <w:rPr>
          <w:rFonts w:asciiTheme="minorHAnsi" w:eastAsia="Times New Roman" w:hAnsiTheme="minorHAnsi" w:cstheme="minorHAnsi"/>
          <w:color w:val="000000"/>
        </w:rPr>
      </w:pPr>
      <w:r w:rsidRPr="000A1287">
        <w:rPr>
          <w:rFonts w:asciiTheme="minorHAnsi" w:eastAsia="Times New Roman" w:hAnsiTheme="minorHAnsi" w:cstheme="minorHAnsi"/>
          <w:noProof/>
          <w:color w:val="000000"/>
        </w:rPr>
        <w:drawing>
          <wp:inline distT="0" distB="0" distL="0" distR="0" wp14:anchorId="7D98A3A5" wp14:editId="12731CB1">
            <wp:extent cx="5943600" cy="4463415"/>
            <wp:effectExtent l="25400" t="25400" r="25400" b="323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01 at 10.08.27 A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463415"/>
                    </a:xfrm>
                    <a:prstGeom prst="rect">
                      <a:avLst/>
                    </a:prstGeom>
                    <a:ln>
                      <a:solidFill>
                        <a:schemeClr val="tx1"/>
                      </a:solidFill>
                    </a:ln>
                  </pic:spPr>
                </pic:pic>
              </a:graphicData>
            </a:graphic>
          </wp:inline>
        </w:drawing>
      </w:r>
    </w:p>
    <w:p w14:paraId="66525C60" w14:textId="0EA1D575" w:rsidR="00762D16" w:rsidRPr="000A1287" w:rsidRDefault="00326155" w:rsidP="00963AD4">
      <w:pPr>
        <w:shd w:val="clear" w:color="auto" w:fill="FFFFFF"/>
        <w:rPr>
          <w:rFonts w:asciiTheme="minorHAnsi" w:eastAsia="Times New Roman" w:hAnsiTheme="minorHAnsi" w:cstheme="minorHAnsi"/>
          <w:color w:val="000000"/>
        </w:rPr>
      </w:pPr>
      <w:r w:rsidRPr="000A1287">
        <w:rPr>
          <w:rFonts w:asciiTheme="minorHAnsi" w:eastAsia="Times New Roman" w:hAnsiTheme="minorHAnsi" w:cstheme="minorHAnsi"/>
          <w:color w:val="000000"/>
        </w:rPr>
        <w:lastRenderedPageBreak/>
        <w:t xml:space="preserve">Figure 1. Each overall unit Lesson Plan produced in SSI (Appendix A) has an “audit” of where the three dimensions from NGSS exist.  </w:t>
      </w:r>
    </w:p>
    <w:p w14:paraId="353CEDC8" w14:textId="77777777" w:rsidR="00810998" w:rsidRPr="000A1287" w:rsidRDefault="00810998" w:rsidP="00963AD4">
      <w:pPr>
        <w:shd w:val="clear" w:color="auto" w:fill="FFFFFF"/>
        <w:rPr>
          <w:rFonts w:asciiTheme="minorHAnsi" w:eastAsia="Times New Roman" w:hAnsiTheme="minorHAnsi" w:cstheme="minorHAnsi"/>
          <w:color w:val="000000"/>
        </w:rPr>
      </w:pPr>
    </w:p>
    <w:p w14:paraId="7D7AF396" w14:textId="77777777" w:rsidR="00810998" w:rsidRPr="000A1287" w:rsidRDefault="00810998" w:rsidP="00963AD4">
      <w:pPr>
        <w:shd w:val="clear" w:color="auto" w:fill="FFFFFF"/>
        <w:rPr>
          <w:rFonts w:asciiTheme="minorHAnsi" w:eastAsia="Times New Roman" w:hAnsiTheme="minorHAnsi" w:cstheme="minorHAnsi"/>
          <w:color w:val="000000"/>
        </w:rPr>
      </w:pPr>
    </w:p>
    <w:p w14:paraId="70DFAAD7" w14:textId="77777777" w:rsidR="00810998" w:rsidRPr="000A1287" w:rsidRDefault="00810998" w:rsidP="00963AD4">
      <w:pPr>
        <w:shd w:val="clear" w:color="auto" w:fill="FFFFFF"/>
        <w:rPr>
          <w:rFonts w:asciiTheme="minorHAnsi" w:eastAsia="Times New Roman" w:hAnsiTheme="minorHAnsi" w:cstheme="minorHAnsi"/>
          <w:color w:val="000000"/>
        </w:rPr>
      </w:pPr>
    </w:p>
    <w:p w14:paraId="3BB4FCFD" w14:textId="577A15BD" w:rsidR="00326155" w:rsidRPr="000A1287" w:rsidRDefault="00326155" w:rsidP="00963AD4">
      <w:pPr>
        <w:shd w:val="clear" w:color="auto" w:fill="FFFFFF"/>
        <w:rPr>
          <w:rFonts w:asciiTheme="minorHAnsi" w:eastAsia="Times New Roman" w:hAnsiTheme="minorHAnsi" w:cstheme="minorHAnsi"/>
          <w:color w:val="000000"/>
        </w:rPr>
      </w:pPr>
      <w:r w:rsidRPr="000A1287">
        <w:rPr>
          <w:rFonts w:asciiTheme="minorHAnsi" w:eastAsia="Times New Roman" w:hAnsiTheme="minorHAnsi" w:cstheme="minorHAnsi"/>
          <w:noProof/>
          <w:color w:val="000000"/>
        </w:rPr>
        <w:drawing>
          <wp:inline distT="0" distB="0" distL="0" distR="0" wp14:anchorId="01A0D3A6" wp14:editId="007CD782">
            <wp:extent cx="5003565" cy="3174805"/>
            <wp:effectExtent l="25400" t="25400" r="2603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01 at 10.08.36 AM.png"/>
                    <pic:cNvPicPr/>
                  </pic:nvPicPr>
                  <pic:blipFill>
                    <a:blip r:embed="rId6">
                      <a:extLst>
                        <a:ext uri="{28A0092B-C50C-407E-A947-70E740481C1C}">
                          <a14:useLocalDpi xmlns:a14="http://schemas.microsoft.com/office/drawing/2010/main" val="0"/>
                        </a:ext>
                      </a:extLst>
                    </a:blip>
                    <a:stretch>
                      <a:fillRect/>
                    </a:stretch>
                  </pic:blipFill>
                  <pic:spPr>
                    <a:xfrm>
                      <a:off x="0" y="0"/>
                      <a:ext cx="5017475" cy="3183631"/>
                    </a:xfrm>
                    <a:prstGeom prst="rect">
                      <a:avLst/>
                    </a:prstGeom>
                    <a:ln>
                      <a:solidFill>
                        <a:schemeClr val="tx1"/>
                      </a:solidFill>
                    </a:ln>
                  </pic:spPr>
                </pic:pic>
              </a:graphicData>
            </a:graphic>
          </wp:inline>
        </w:drawing>
      </w:r>
    </w:p>
    <w:p w14:paraId="295A500D" w14:textId="73F7922F" w:rsidR="00326155" w:rsidRPr="000A1287" w:rsidRDefault="00326155" w:rsidP="00963AD4">
      <w:pPr>
        <w:shd w:val="clear" w:color="auto" w:fill="FFFFFF"/>
        <w:rPr>
          <w:rFonts w:asciiTheme="minorHAnsi" w:eastAsia="Times New Roman" w:hAnsiTheme="minorHAnsi" w:cstheme="minorHAnsi"/>
          <w:color w:val="000000"/>
        </w:rPr>
      </w:pPr>
      <w:r w:rsidRPr="000A1287">
        <w:rPr>
          <w:rFonts w:asciiTheme="minorHAnsi" w:eastAsia="Times New Roman" w:hAnsiTheme="minorHAnsi" w:cstheme="minorHAnsi"/>
          <w:color w:val="000000"/>
        </w:rPr>
        <w:t xml:space="preserve">Figure 2. Each day within the larger unit (Appendix A) also points to where the three-dimensions of NGSS are addressed.  </w:t>
      </w:r>
    </w:p>
    <w:p w14:paraId="4E029017" w14:textId="77777777" w:rsidR="00CB680F" w:rsidRPr="000A1287" w:rsidRDefault="00CB680F" w:rsidP="00963AD4">
      <w:pPr>
        <w:shd w:val="clear" w:color="auto" w:fill="FFFFFF"/>
        <w:rPr>
          <w:rFonts w:asciiTheme="minorHAnsi" w:eastAsia="Times New Roman" w:hAnsiTheme="minorHAnsi" w:cstheme="minorHAnsi"/>
          <w:color w:val="000000"/>
        </w:rPr>
      </w:pPr>
    </w:p>
    <w:p w14:paraId="1CDFFCA3" w14:textId="516D46D8" w:rsidR="00CB680F" w:rsidRPr="000A1287" w:rsidRDefault="00CB680F" w:rsidP="00963AD4">
      <w:pPr>
        <w:shd w:val="clear" w:color="auto" w:fill="FFFFFF"/>
        <w:rPr>
          <w:rFonts w:asciiTheme="minorHAnsi" w:eastAsia="Times New Roman" w:hAnsiTheme="minorHAnsi" w:cstheme="minorHAnsi"/>
          <w:color w:val="000000"/>
        </w:rPr>
      </w:pPr>
      <w:r w:rsidRPr="000A1287">
        <w:rPr>
          <w:rFonts w:asciiTheme="minorHAnsi" w:eastAsia="Times New Roman" w:hAnsiTheme="minorHAnsi" w:cstheme="minorHAnsi"/>
          <w:color w:val="000000"/>
        </w:rPr>
        <w:t>Figure 3 shows examples of videos</w:t>
      </w:r>
      <w:r w:rsidR="00F351E2" w:rsidRPr="000A1287">
        <w:rPr>
          <w:rFonts w:asciiTheme="minorHAnsi" w:eastAsia="Times New Roman" w:hAnsiTheme="minorHAnsi" w:cstheme="minorHAnsi"/>
          <w:color w:val="000000"/>
        </w:rPr>
        <w:t xml:space="preserve"> in the Plant and Soil Science </w:t>
      </w:r>
      <w:proofErr w:type="spellStart"/>
      <w:r w:rsidR="00F351E2" w:rsidRPr="000A1287">
        <w:rPr>
          <w:rFonts w:asciiTheme="minorHAnsi" w:eastAsia="Times New Roman" w:hAnsiTheme="minorHAnsi" w:cstheme="minorHAnsi"/>
          <w:color w:val="000000"/>
        </w:rPr>
        <w:t>eLibrary</w:t>
      </w:r>
      <w:proofErr w:type="spellEnd"/>
      <w:r w:rsidRPr="000A1287">
        <w:rPr>
          <w:rFonts w:asciiTheme="minorHAnsi" w:eastAsia="Times New Roman" w:hAnsiTheme="minorHAnsi" w:cstheme="minorHAnsi"/>
          <w:color w:val="000000"/>
        </w:rPr>
        <w:t xml:space="preserve"> design</w:t>
      </w:r>
      <w:r w:rsidR="009F60F4" w:rsidRPr="000A1287">
        <w:rPr>
          <w:rFonts w:asciiTheme="minorHAnsi" w:eastAsia="Times New Roman" w:hAnsiTheme="minorHAnsi" w:cstheme="minorHAnsi"/>
          <w:color w:val="000000"/>
        </w:rPr>
        <w:t>ed to engage learners in</w:t>
      </w:r>
      <w:r w:rsidRPr="000A1287">
        <w:rPr>
          <w:rFonts w:asciiTheme="minorHAnsi" w:eastAsia="Times New Roman" w:hAnsiTheme="minorHAnsi" w:cstheme="minorHAnsi"/>
          <w:color w:val="000000"/>
        </w:rPr>
        <w:t xml:space="preserve"> the context of NGSS Practices</w:t>
      </w:r>
      <w:r w:rsidR="00F351E2" w:rsidRPr="000A1287">
        <w:rPr>
          <w:rFonts w:asciiTheme="minorHAnsi" w:eastAsia="Times New Roman" w:hAnsiTheme="minorHAnsi" w:cstheme="minorHAnsi"/>
          <w:color w:val="000000"/>
        </w:rPr>
        <w:t xml:space="preserve">, Core Principles, </w:t>
      </w:r>
      <w:r w:rsidRPr="000A1287">
        <w:rPr>
          <w:rFonts w:asciiTheme="minorHAnsi" w:eastAsia="Times New Roman" w:hAnsiTheme="minorHAnsi" w:cstheme="minorHAnsi"/>
          <w:color w:val="000000"/>
        </w:rPr>
        <w:t>and Cross Cutting Concepts.</w:t>
      </w:r>
    </w:p>
    <w:p w14:paraId="0AD08B7F" w14:textId="6866B6AD" w:rsidR="00CB680F" w:rsidRPr="000A1287" w:rsidRDefault="00CB680F" w:rsidP="00F351E2">
      <w:pPr>
        <w:pStyle w:val="ListParagraph"/>
        <w:numPr>
          <w:ilvl w:val="0"/>
          <w:numId w:val="18"/>
        </w:numPr>
        <w:shd w:val="clear" w:color="auto" w:fill="FFFFFF"/>
        <w:rPr>
          <w:rFonts w:asciiTheme="minorHAnsi" w:eastAsia="Times New Roman" w:hAnsiTheme="minorHAnsi" w:cstheme="minorHAnsi"/>
          <w:color w:val="000000"/>
        </w:rPr>
      </w:pPr>
      <w:r w:rsidRPr="000A1287">
        <w:rPr>
          <w:rFonts w:asciiTheme="minorHAnsi" w:hAnsiTheme="minorHAnsi" w:cstheme="minorHAnsi"/>
          <w:noProof/>
        </w:rPr>
        <w:drawing>
          <wp:inline distT="0" distB="0" distL="0" distR="0" wp14:anchorId="750FA9E5" wp14:editId="67A0B3D3">
            <wp:extent cx="1994535" cy="124253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03 at 11.18.55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5584" cy="1261879"/>
                    </a:xfrm>
                    <a:prstGeom prst="rect">
                      <a:avLst/>
                    </a:prstGeom>
                  </pic:spPr>
                </pic:pic>
              </a:graphicData>
            </a:graphic>
          </wp:inline>
        </w:drawing>
      </w:r>
      <w:r w:rsidR="00F351E2" w:rsidRPr="000A1287">
        <w:rPr>
          <w:rFonts w:asciiTheme="minorHAnsi" w:eastAsia="Times New Roman" w:hAnsiTheme="minorHAnsi" w:cstheme="minorHAnsi"/>
          <w:color w:val="000000"/>
        </w:rPr>
        <w:t xml:space="preserve"> 2. </w:t>
      </w:r>
      <w:r w:rsidRPr="000A1287">
        <w:rPr>
          <w:rFonts w:asciiTheme="minorHAnsi" w:eastAsia="Times New Roman" w:hAnsiTheme="minorHAnsi" w:cstheme="minorHAnsi"/>
          <w:color w:val="000000"/>
        </w:rPr>
        <w:t xml:space="preserve"> </w:t>
      </w:r>
      <w:r w:rsidRPr="000A1287">
        <w:rPr>
          <w:rFonts w:asciiTheme="minorHAnsi" w:eastAsia="Times New Roman" w:hAnsiTheme="minorHAnsi" w:cstheme="minorHAnsi"/>
          <w:noProof/>
          <w:color w:val="000000"/>
        </w:rPr>
        <w:drawing>
          <wp:inline distT="0" distB="0" distL="0" distR="0" wp14:anchorId="22AE0518" wp14:editId="5646CF46">
            <wp:extent cx="1943540" cy="121720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03 at 11.23.49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2677" cy="1247977"/>
                    </a:xfrm>
                    <a:prstGeom prst="rect">
                      <a:avLst/>
                    </a:prstGeom>
                  </pic:spPr>
                </pic:pic>
              </a:graphicData>
            </a:graphic>
          </wp:inline>
        </w:drawing>
      </w:r>
    </w:p>
    <w:p w14:paraId="32100AC1" w14:textId="77777777" w:rsidR="00CB680F" w:rsidRPr="000A1287" w:rsidRDefault="00CB680F" w:rsidP="00CB680F">
      <w:pPr>
        <w:shd w:val="clear" w:color="auto" w:fill="FFFFFF"/>
        <w:ind w:left="720"/>
        <w:rPr>
          <w:rFonts w:asciiTheme="minorHAnsi" w:eastAsia="Times New Roman" w:hAnsiTheme="minorHAnsi" w:cstheme="minorHAnsi"/>
          <w:color w:val="000000"/>
          <w:sz w:val="20"/>
          <w:szCs w:val="20"/>
        </w:rPr>
      </w:pPr>
    </w:p>
    <w:p w14:paraId="2C795F90" w14:textId="2E17C6F4" w:rsidR="00CB680F" w:rsidRPr="000A1287" w:rsidRDefault="00D32E1D" w:rsidP="00F351E2">
      <w:pPr>
        <w:pStyle w:val="ListParagraph"/>
        <w:numPr>
          <w:ilvl w:val="0"/>
          <w:numId w:val="19"/>
        </w:numPr>
        <w:shd w:val="clear" w:color="auto" w:fill="FFFFFF"/>
        <w:rPr>
          <w:rFonts w:asciiTheme="minorHAnsi" w:eastAsia="Times New Roman" w:hAnsiTheme="minorHAnsi" w:cstheme="minorHAnsi"/>
          <w:color w:val="000000"/>
          <w:sz w:val="20"/>
          <w:szCs w:val="20"/>
        </w:rPr>
      </w:pPr>
      <w:r w:rsidRPr="000A1287">
        <w:rPr>
          <w:rFonts w:asciiTheme="minorHAnsi" w:hAnsiTheme="minorHAnsi" w:cstheme="minorHAnsi"/>
          <w:noProof/>
        </w:rPr>
        <w:drawing>
          <wp:inline distT="0" distB="0" distL="0" distR="0" wp14:anchorId="5684993A" wp14:editId="216ACD38">
            <wp:extent cx="1991018" cy="121182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03 at 11.29.45 AM.png"/>
                    <pic:cNvPicPr/>
                  </pic:nvPicPr>
                  <pic:blipFill rotWithShape="1">
                    <a:blip r:embed="rId9" cstate="print">
                      <a:extLst>
                        <a:ext uri="{28A0092B-C50C-407E-A947-70E740481C1C}">
                          <a14:useLocalDpi xmlns:a14="http://schemas.microsoft.com/office/drawing/2010/main" val="0"/>
                        </a:ext>
                      </a:extLst>
                    </a:blip>
                    <a:srcRect t="13644"/>
                    <a:stretch/>
                  </pic:blipFill>
                  <pic:spPr bwMode="auto">
                    <a:xfrm>
                      <a:off x="0" y="0"/>
                      <a:ext cx="2038895" cy="1240965"/>
                    </a:xfrm>
                    <a:prstGeom prst="rect">
                      <a:avLst/>
                    </a:prstGeom>
                    <a:ln>
                      <a:noFill/>
                    </a:ln>
                    <a:extLst>
                      <a:ext uri="{53640926-AAD7-44D8-BBD7-CCE9431645EC}">
                        <a14:shadowObscured xmlns:a14="http://schemas.microsoft.com/office/drawing/2010/main"/>
                      </a:ext>
                    </a:extLst>
                  </pic:spPr>
                </pic:pic>
              </a:graphicData>
            </a:graphic>
          </wp:inline>
        </w:drawing>
      </w:r>
      <w:r w:rsidRPr="000A1287">
        <w:rPr>
          <w:rFonts w:asciiTheme="minorHAnsi" w:eastAsia="Times New Roman" w:hAnsiTheme="minorHAnsi" w:cstheme="minorHAnsi"/>
          <w:color w:val="000000"/>
          <w:sz w:val="20"/>
          <w:szCs w:val="20"/>
        </w:rPr>
        <w:t xml:space="preserve"> </w:t>
      </w:r>
      <w:r w:rsidR="00F351E2" w:rsidRPr="000A1287">
        <w:rPr>
          <w:rFonts w:asciiTheme="minorHAnsi" w:eastAsia="Times New Roman" w:hAnsiTheme="minorHAnsi" w:cstheme="minorHAnsi"/>
          <w:color w:val="000000"/>
          <w:sz w:val="20"/>
          <w:szCs w:val="20"/>
        </w:rPr>
        <w:t xml:space="preserve">4. </w:t>
      </w:r>
      <w:r w:rsidRPr="000A1287">
        <w:rPr>
          <w:rFonts w:asciiTheme="minorHAnsi" w:eastAsia="Times New Roman" w:hAnsiTheme="minorHAnsi" w:cstheme="minorHAnsi"/>
          <w:color w:val="000000"/>
          <w:sz w:val="20"/>
          <w:szCs w:val="20"/>
        </w:rPr>
        <w:t xml:space="preserve"> </w:t>
      </w:r>
      <w:r w:rsidRPr="000A1287">
        <w:rPr>
          <w:rFonts w:asciiTheme="minorHAnsi" w:hAnsiTheme="minorHAnsi" w:cstheme="minorHAnsi"/>
          <w:noProof/>
        </w:rPr>
        <w:drawing>
          <wp:inline distT="0" distB="0" distL="0" distR="0" wp14:anchorId="562F03F2" wp14:editId="3A3EC8D3">
            <wp:extent cx="2219618" cy="12250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03 at 11.35.45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6800" cy="1273175"/>
                    </a:xfrm>
                    <a:prstGeom prst="rect">
                      <a:avLst/>
                    </a:prstGeom>
                  </pic:spPr>
                </pic:pic>
              </a:graphicData>
            </a:graphic>
          </wp:inline>
        </w:drawing>
      </w:r>
    </w:p>
    <w:p w14:paraId="09879045" w14:textId="1FF33CB9" w:rsidR="00B55235" w:rsidRPr="000A1287" w:rsidRDefault="00B55235" w:rsidP="00B55235">
      <w:pPr>
        <w:pStyle w:val="ListParagraph"/>
        <w:shd w:val="clear" w:color="auto" w:fill="FFFFFF"/>
        <w:ind w:left="1800"/>
        <w:rPr>
          <w:rFonts w:asciiTheme="minorHAnsi" w:eastAsia="Times New Roman" w:hAnsiTheme="minorHAnsi" w:cstheme="minorHAnsi"/>
          <w:color w:val="000000"/>
          <w:sz w:val="20"/>
          <w:szCs w:val="20"/>
        </w:rPr>
      </w:pPr>
      <w:r w:rsidRPr="000A1287">
        <w:rPr>
          <w:rFonts w:asciiTheme="minorHAnsi" w:eastAsia="Times New Roman" w:hAnsiTheme="minorHAnsi" w:cstheme="minorHAnsi"/>
          <w:color w:val="000000"/>
          <w:sz w:val="20"/>
          <w:szCs w:val="20"/>
        </w:rPr>
        <w:t xml:space="preserve">Figure 3.  Examples from the </w:t>
      </w:r>
      <w:proofErr w:type="spellStart"/>
      <w:proofErr w:type="gramStart"/>
      <w:r w:rsidRPr="000A1287">
        <w:rPr>
          <w:rFonts w:asciiTheme="minorHAnsi" w:eastAsia="Times New Roman" w:hAnsiTheme="minorHAnsi" w:cstheme="minorHAnsi"/>
          <w:color w:val="000000"/>
          <w:sz w:val="20"/>
          <w:szCs w:val="20"/>
        </w:rPr>
        <w:t>PASSeL</w:t>
      </w:r>
      <w:proofErr w:type="spellEnd"/>
      <w:r w:rsidRPr="000A1287">
        <w:rPr>
          <w:rFonts w:asciiTheme="minorHAnsi" w:eastAsia="Times New Roman" w:hAnsiTheme="minorHAnsi" w:cstheme="minorHAnsi"/>
          <w:color w:val="000000"/>
          <w:sz w:val="20"/>
          <w:szCs w:val="20"/>
        </w:rPr>
        <w:t xml:space="preserve">  video</w:t>
      </w:r>
      <w:proofErr w:type="gramEnd"/>
      <w:r w:rsidRPr="000A1287">
        <w:rPr>
          <w:rFonts w:asciiTheme="minorHAnsi" w:eastAsia="Times New Roman" w:hAnsiTheme="minorHAnsi" w:cstheme="minorHAnsi"/>
          <w:color w:val="000000"/>
          <w:sz w:val="20"/>
          <w:szCs w:val="20"/>
        </w:rPr>
        <w:t xml:space="preserve"> library that help create classroom ready NGSS lesson plans for middle and high school teachers.</w:t>
      </w:r>
    </w:p>
    <w:p w14:paraId="5B7ED4C5" w14:textId="3DCE6433" w:rsidR="00CB680F" w:rsidRPr="000A1287" w:rsidRDefault="009F60F4" w:rsidP="00B55235">
      <w:pPr>
        <w:pStyle w:val="ListParagraph"/>
        <w:numPr>
          <w:ilvl w:val="0"/>
          <w:numId w:val="17"/>
        </w:numPr>
        <w:shd w:val="clear" w:color="auto" w:fill="FFFFFF"/>
        <w:rPr>
          <w:rFonts w:asciiTheme="minorHAnsi" w:eastAsia="Times New Roman" w:hAnsiTheme="minorHAnsi" w:cstheme="minorHAnsi"/>
          <w:color w:val="000000"/>
          <w:sz w:val="20"/>
          <w:szCs w:val="20"/>
        </w:rPr>
      </w:pPr>
      <w:r w:rsidRPr="000A1287">
        <w:rPr>
          <w:rFonts w:asciiTheme="minorHAnsi" w:eastAsia="Times New Roman" w:hAnsiTheme="minorHAnsi" w:cstheme="minorHAnsi"/>
          <w:color w:val="000000"/>
          <w:sz w:val="20"/>
          <w:szCs w:val="20"/>
        </w:rPr>
        <w:lastRenderedPageBreak/>
        <w:t>B</w:t>
      </w:r>
      <w:r w:rsidR="00CB680F" w:rsidRPr="000A1287">
        <w:rPr>
          <w:rFonts w:asciiTheme="minorHAnsi" w:eastAsia="Times New Roman" w:hAnsiTheme="minorHAnsi" w:cstheme="minorHAnsi"/>
          <w:color w:val="000000"/>
          <w:sz w:val="20"/>
          <w:szCs w:val="20"/>
        </w:rPr>
        <w:t>iological models</w:t>
      </w:r>
      <w:r w:rsidRPr="000A1287">
        <w:rPr>
          <w:rFonts w:asciiTheme="minorHAnsi" w:eastAsia="Times New Roman" w:hAnsiTheme="minorHAnsi" w:cstheme="minorHAnsi"/>
          <w:color w:val="000000"/>
          <w:sz w:val="20"/>
          <w:szCs w:val="20"/>
        </w:rPr>
        <w:t xml:space="preserve"> in plants are important in gene discover</w:t>
      </w:r>
      <w:r w:rsidR="00CB680F" w:rsidRPr="000A1287">
        <w:rPr>
          <w:rFonts w:asciiTheme="minorHAnsi" w:eastAsia="Times New Roman" w:hAnsiTheme="minorHAnsi" w:cstheme="minorHAnsi"/>
          <w:color w:val="000000"/>
          <w:sz w:val="20"/>
          <w:szCs w:val="20"/>
        </w:rPr>
        <w:t xml:space="preserve">. </w:t>
      </w:r>
      <w:hyperlink r:id="rId11" w:history="1">
        <w:r w:rsidR="00CB680F" w:rsidRPr="000A1287">
          <w:rPr>
            <w:rStyle w:val="Hyperlink"/>
            <w:rFonts w:asciiTheme="minorHAnsi" w:eastAsia="Times New Roman" w:hAnsiTheme="minorHAnsi" w:cstheme="minorHAnsi"/>
            <w:sz w:val="20"/>
            <w:szCs w:val="20"/>
          </w:rPr>
          <w:t>https://vimeo.com/126835442</w:t>
        </w:r>
      </w:hyperlink>
    </w:p>
    <w:p w14:paraId="7C27B954" w14:textId="39688232" w:rsidR="009E260C" w:rsidRPr="000A1287" w:rsidRDefault="009E260C" w:rsidP="009E260C">
      <w:pPr>
        <w:pStyle w:val="ListParagraph"/>
        <w:numPr>
          <w:ilvl w:val="0"/>
          <w:numId w:val="17"/>
        </w:numPr>
        <w:shd w:val="clear" w:color="auto" w:fill="FFFFFF"/>
        <w:rPr>
          <w:rFonts w:asciiTheme="minorHAnsi" w:eastAsia="Times New Roman" w:hAnsiTheme="minorHAnsi" w:cstheme="minorHAnsi"/>
          <w:color w:val="000000"/>
          <w:sz w:val="20"/>
          <w:szCs w:val="20"/>
        </w:rPr>
      </w:pPr>
      <w:r w:rsidRPr="000A1287">
        <w:rPr>
          <w:rFonts w:asciiTheme="minorHAnsi" w:eastAsia="Times New Roman" w:hAnsiTheme="minorHAnsi" w:cstheme="minorHAnsi"/>
          <w:color w:val="000000"/>
          <w:sz w:val="20"/>
          <w:szCs w:val="20"/>
        </w:rPr>
        <w:t>Plant breeders mus</w:t>
      </w:r>
      <w:r w:rsidR="00F351E2" w:rsidRPr="000A1287">
        <w:rPr>
          <w:rFonts w:asciiTheme="minorHAnsi" w:eastAsia="Times New Roman" w:hAnsiTheme="minorHAnsi" w:cstheme="minorHAnsi"/>
          <w:color w:val="000000"/>
          <w:sz w:val="20"/>
          <w:szCs w:val="20"/>
        </w:rPr>
        <w:t>t work with plant flower</w:t>
      </w:r>
      <w:r w:rsidR="009F60F4" w:rsidRPr="000A1287">
        <w:rPr>
          <w:rFonts w:asciiTheme="minorHAnsi" w:eastAsia="Times New Roman" w:hAnsiTheme="minorHAnsi" w:cstheme="minorHAnsi"/>
          <w:color w:val="000000"/>
          <w:sz w:val="20"/>
          <w:szCs w:val="20"/>
        </w:rPr>
        <w:t xml:space="preserve"> structures to control </w:t>
      </w:r>
      <w:proofErr w:type="gramStart"/>
      <w:r w:rsidR="009F60F4" w:rsidRPr="000A1287">
        <w:rPr>
          <w:rFonts w:asciiTheme="minorHAnsi" w:eastAsia="Times New Roman" w:hAnsiTheme="minorHAnsi" w:cstheme="minorHAnsi"/>
          <w:color w:val="000000"/>
          <w:sz w:val="20"/>
          <w:szCs w:val="20"/>
        </w:rPr>
        <w:t>the</w:t>
      </w:r>
      <w:r w:rsidR="00F351E2" w:rsidRPr="000A1287">
        <w:rPr>
          <w:rFonts w:asciiTheme="minorHAnsi" w:eastAsia="Times New Roman" w:hAnsiTheme="minorHAnsi" w:cstheme="minorHAnsi"/>
          <w:color w:val="000000"/>
          <w:sz w:val="20"/>
          <w:szCs w:val="20"/>
        </w:rPr>
        <w:t xml:space="preserve">  </w:t>
      </w:r>
      <w:r w:rsidRPr="000A1287">
        <w:rPr>
          <w:rFonts w:asciiTheme="minorHAnsi" w:eastAsia="Times New Roman" w:hAnsiTheme="minorHAnsi" w:cstheme="minorHAnsi"/>
          <w:color w:val="000000"/>
          <w:sz w:val="20"/>
          <w:szCs w:val="20"/>
        </w:rPr>
        <w:t>sexual</w:t>
      </w:r>
      <w:proofErr w:type="gramEnd"/>
      <w:r w:rsidRPr="000A1287">
        <w:rPr>
          <w:rFonts w:asciiTheme="minorHAnsi" w:eastAsia="Times New Roman" w:hAnsiTheme="minorHAnsi" w:cstheme="minorHAnsi"/>
          <w:color w:val="000000"/>
          <w:sz w:val="20"/>
          <w:szCs w:val="20"/>
        </w:rPr>
        <w:t xml:space="preserve"> reproduction process in </w:t>
      </w:r>
      <w:r w:rsidR="009F60F4" w:rsidRPr="000A1287">
        <w:rPr>
          <w:rFonts w:asciiTheme="minorHAnsi" w:eastAsia="Times New Roman" w:hAnsiTheme="minorHAnsi" w:cstheme="minorHAnsi"/>
          <w:color w:val="000000"/>
          <w:sz w:val="20"/>
          <w:szCs w:val="20"/>
        </w:rPr>
        <w:t xml:space="preserve">soybean </w:t>
      </w:r>
      <w:r w:rsidRPr="000A1287">
        <w:rPr>
          <w:rFonts w:asciiTheme="minorHAnsi" w:eastAsia="Times New Roman" w:hAnsiTheme="minorHAnsi" w:cstheme="minorHAnsi"/>
          <w:color w:val="000000"/>
          <w:sz w:val="20"/>
          <w:szCs w:val="20"/>
        </w:rPr>
        <w:t>plants</w:t>
      </w:r>
      <w:r w:rsidR="00F351E2" w:rsidRPr="000A1287">
        <w:rPr>
          <w:rFonts w:asciiTheme="minorHAnsi" w:hAnsiTheme="minorHAnsi" w:cstheme="minorHAnsi"/>
        </w:rPr>
        <w:t xml:space="preserve"> </w:t>
      </w:r>
      <w:hyperlink r:id="rId12" w:history="1">
        <w:r w:rsidR="00F351E2" w:rsidRPr="000A1287">
          <w:rPr>
            <w:rStyle w:val="Hyperlink"/>
            <w:rFonts w:asciiTheme="minorHAnsi" w:eastAsia="Times New Roman" w:hAnsiTheme="minorHAnsi" w:cstheme="minorHAnsi"/>
            <w:sz w:val="20"/>
            <w:szCs w:val="20"/>
          </w:rPr>
          <w:t>https://ge.unl.edu/journey-of-a-gene/step-3-breeding/in-the-field/</w:t>
        </w:r>
      </w:hyperlink>
    </w:p>
    <w:p w14:paraId="1AFDD0BE" w14:textId="34B8CD05" w:rsidR="009E260C" w:rsidRPr="000A1287" w:rsidRDefault="009E260C" w:rsidP="00F351E2">
      <w:pPr>
        <w:pStyle w:val="ListParagraph"/>
        <w:numPr>
          <w:ilvl w:val="0"/>
          <w:numId w:val="17"/>
        </w:numPr>
        <w:shd w:val="clear" w:color="auto" w:fill="FFFFFF"/>
        <w:rPr>
          <w:rFonts w:asciiTheme="minorHAnsi" w:eastAsia="Times New Roman" w:hAnsiTheme="minorHAnsi" w:cstheme="minorHAnsi"/>
          <w:color w:val="000000"/>
          <w:sz w:val="20"/>
          <w:szCs w:val="20"/>
        </w:rPr>
      </w:pPr>
      <w:r w:rsidRPr="000A1287">
        <w:rPr>
          <w:rFonts w:asciiTheme="minorHAnsi" w:eastAsia="Times New Roman" w:hAnsiTheme="minorHAnsi" w:cstheme="minorHAnsi"/>
          <w:color w:val="000000"/>
          <w:sz w:val="20"/>
          <w:szCs w:val="20"/>
        </w:rPr>
        <w:t>DNA analysis techni</w:t>
      </w:r>
      <w:r w:rsidR="00F351E2" w:rsidRPr="000A1287">
        <w:rPr>
          <w:rFonts w:asciiTheme="minorHAnsi" w:eastAsia="Times New Roman" w:hAnsiTheme="minorHAnsi" w:cstheme="minorHAnsi"/>
          <w:color w:val="000000"/>
          <w:sz w:val="20"/>
          <w:szCs w:val="20"/>
        </w:rPr>
        <w:t>ques have broad application,</w:t>
      </w:r>
      <w:r w:rsidRPr="000A1287">
        <w:rPr>
          <w:rFonts w:asciiTheme="minorHAnsi" w:eastAsia="Times New Roman" w:hAnsiTheme="minorHAnsi" w:cstheme="minorHAnsi"/>
          <w:color w:val="000000"/>
          <w:sz w:val="20"/>
          <w:szCs w:val="20"/>
        </w:rPr>
        <w:t xml:space="preserve"> motivating engineers to design instruments to assist DNA scientists.</w:t>
      </w:r>
      <w:r w:rsidR="00F351E2" w:rsidRPr="000A1287">
        <w:rPr>
          <w:rFonts w:asciiTheme="minorHAnsi" w:eastAsia="Times New Roman" w:hAnsiTheme="minorHAnsi" w:cstheme="minorHAnsi"/>
          <w:color w:val="000000"/>
          <w:sz w:val="20"/>
          <w:szCs w:val="20"/>
        </w:rPr>
        <w:t xml:space="preserve"> </w:t>
      </w:r>
      <w:hyperlink r:id="rId13" w:history="1">
        <w:r w:rsidR="00F351E2" w:rsidRPr="000A1287">
          <w:rPr>
            <w:rStyle w:val="Hyperlink"/>
            <w:rFonts w:asciiTheme="minorHAnsi" w:eastAsia="Times New Roman" w:hAnsiTheme="minorHAnsi" w:cstheme="minorHAnsi"/>
            <w:sz w:val="20"/>
            <w:szCs w:val="20"/>
          </w:rPr>
          <w:t>https://ge.unl.edu/journey-of-a-gene/step-4-dna-testing/in-the-lab/</w:t>
        </w:r>
      </w:hyperlink>
    </w:p>
    <w:p w14:paraId="61535DBA" w14:textId="1684B2A3" w:rsidR="00236DBA" w:rsidRPr="000A1287" w:rsidRDefault="009F60F4" w:rsidP="00F03009">
      <w:pPr>
        <w:pStyle w:val="ListParagraph"/>
        <w:numPr>
          <w:ilvl w:val="0"/>
          <w:numId w:val="17"/>
        </w:numPr>
        <w:shd w:val="clear" w:color="auto" w:fill="FFFFFF"/>
        <w:rPr>
          <w:rFonts w:asciiTheme="minorHAnsi" w:eastAsia="Times New Roman" w:hAnsiTheme="minorHAnsi" w:cstheme="minorHAnsi"/>
          <w:color w:val="000000"/>
          <w:sz w:val="20"/>
          <w:szCs w:val="20"/>
        </w:rPr>
      </w:pPr>
      <w:r w:rsidRPr="000A1287">
        <w:rPr>
          <w:rFonts w:asciiTheme="minorHAnsi" w:eastAsia="Times New Roman" w:hAnsiTheme="minorHAnsi" w:cstheme="minorHAnsi"/>
          <w:color w:val="000000"/>
          <w:sz w:val="20"/>
          <w:szCs w:val="20"/>
        </w:rPr>
        <w:t>Soybean plant cell growth is manipulated to generate plants asexually with gene edits or transgenes.</w:t>
      </w:r>
      <w:r w:rsidRPr="000A1287">
        <w:rPr>
          <w:rFonts w:asciiTheme="minorHAnsi" w:hAnsiTheme="minorHAnsi" w:cstheme="minorHAnsi"/>
        </w:rPr>
        <w:t xml:space="preserve"> </w:t>
      </w:r>
      <w:hyperlink r:id="rId14" w:history="1">
        <w:r w:rsidRPr="000A1287">
          <w:rPr>
            <w:rStyle w:val="Hyperlink"/>
            <w:rFonts w:asciiTheme="minorHAnsi" w:eastAsia="Times New Roman" w:hAnsiTheme="minorHAnsi" w:cstheme="minorHAnsi"/>
            <w:sz w:val="20"/>
            <w:szCs w:val="20"/>
          </w:rPr>
          <w:t>https://vimeo.com/82024247</w:t>
        </w:r>
      </w:hyperlink>
    </w:p>
    <w:p w14:paraId="0A782F34" w14:textId="485BEC5D" w:rsidR="00F03009" w:rsidRPr="000A1287" w:rsidRDefault="00B55235" w:rsidP="00F03009">
      <w:pPr>
        <w:rPr>
          <w:rFonts w:asciiTheme="minorHAnsi" w:hAnsiTheme="minorHAnsi" w:cstheme="minorHAnsi"/>
          <w:color w:val="000000" w:themeColor="text1"/>
        </w:rPr>
      </w:pPr>
      <w:r w:rsidRPr="000A1287">
        <w:rPr>
          <w:rFonts w:asciiTheme="minorHAnsi" w:hAnsiTheme="minorHAnsi" w:cstheme="minorHAnsi"/>
          <w:color w:val="000000" w:themeColor="text1"/>
        </w:rPr>
        <w:t>Table 1.</w:t>
      </w:r>
      <w:r w:rsidR="00F03009" w:rsidRPr="000A1287">
        <w:rPr>
          <w:rFonts w:asciiTheme="minorHAnsi" w:hAnsiTheme="minorHAnsi" w:cstheme="minorHAnsi"/>
          <w:color w:val="000000" w:themeColor="text1"/>
        </w:rPr>
        <w:t xml:space="preserve">   Su</w:t>
      </w:r>
      <w:r w:rsidR="00F94A78" w:rsidRPr="000A1287">
        <w:rPr>
          <w:rFonts w:asciiTheme="minorHAnsi" w:hAnsiTheme="minorHAnsi" w:cstheme="minorHAnsi"/>
          <w:color w:val="000000" w:themeColor="text1"/>
        </w:rPr>
        <w:t xml:space="preserve">mmary of </w:t>
      </w:r>
      <w:r w:rsidR="00F03009" w:rsidRPr="000A1287">
        <w:rPr>
          <w:rFonts w:asciiTheme="minorHAnsi" w:hAnsiTheme="minorHAnsi" w:cstheme="minorHAnsi"/>
          <w:color w:val="000000" w:themeColor="text1"/>
        </w:rPr>
        <w:t>Teacher Training Workshops</w:t>
      </w:r>
    </w:p>
    <w:p w14:paraId="00DA8E9E" w14:textId="696C1AD5" w:rsidR="00F03009" w:rsidRPr="000A1287" w:rsidRDefault="00F03009" w:rsidP="00F03009">
      <w:pPr>
        <w:rPr>
          <w:rFonts w:asciiTheme="minorHAnsi" w:hAnsiTheme="minorHAnsi" w:cstheme="minorHAnsi"/>
          <w:color w:val="000000" w:themeColor="text1"/>
        </w:rPr>
      </w:pPr>
      <w:r w:rsidRPr="000A1287">
        <w:rPr>
          <w:rFonts w:asciiTheme="minorHAnsi" w:hAnsiTheme="minorHAnsi" w:cstheme="minorHAnsi"/>
          <w:color w:val="000000" w:themeColor="text1"/>
        </w:rPr>
        <w:t xml:space="preserve">                                                              </w:t>
      </w:r>
    </w:p>
    <w:tbl>
      <w:tblPr>
        <w:tblStyle w:val="TableGrid"/>
        <w:tblW w:w="0" w:type="auto"/>
        <w:tblLook w:val="04A0" w:firstRow="1" w:lastRow="0" w:firstColumn="1" w:lastColumn="0" w:noHBand="0" w:noVBand="1"/>
      </w:tblPr>
      <w:tblGrid>
        <w:gridCol w:w="1136"/>
        <w:gridCol w:w="1222"/>
        <w:gridCol w:w="6992"/>
      </w:tblGrid>
      <w:tr w:rsidR="00643834" w:rsidRPr="000A1287" w14:paraId="74ABEB1C" w14:textId="77777777" w:rsidTr="00F94A78">
        <w:tc>
          <w:tcPr>
            <w:tcW w:w="1136" w:type="dxa"/>
          </w:tcPr>
          <w:p w14:paraId="5B9DF06E" w14:textId="77777777" w:rsidR="00F03009" w:rsidRPr="000A1287" w:rsidRDefault="00F03009" w:rsidP="000755E5">
            <w:pPr>
              <w:keepNext/>
              <w:keepLines/>
              <w:spacing w:before="200"/>
              <w:outlineLvl w:val="8"/>
              <w:rPr>
                <w:rFonts w:asciiTheme="minorHAnsi" w:hAnsiTheme="minorHAnsi" w:cstheme="minorHAnsi"/>
                <w:color w:val="000000" w:themeColor="text1"/>
              </w:rPr>
            </w:pPr>
            <w:r w:rsidRPr="000A1287">
              <w:rPr>
                <w:rFonts w:asciiTheme="minorHAnsi" w:hAnsiTheme="minorHAnsi" w:cstheme="minorHAnsi"/>
                <w:color w:val="000000" w:themeColor="text1"/>
              </w:rPr>
              <w:t>Location</w:t>
            </w:r>
          </w:p>
        </w:tc>
        <w:tc>
          <w:tcPr>
            <w:tcW w:w="1222" w:type="dxa"/>
          </w:tcPr>
          <w:p w14:paraId="69973B9D" w14:textId="2096ECBC" w:rsidR="00F03009" w:rsidRPr="000A1287" w:rsidRDefault="00F03009" w:rsidP="00643834">
            <w:pPr>
              <w:rPr>
                <w:rFonts w:asciiTheme="minorHAnsi" w:hAnsiTheme="minorHAnsi" w:cstheme="minorHAnsi"/>
                <w:color w:val="000000" w:themeColor="text1"/>
              </w:rPr>
            </w:pPr>
            <w:r w:rsidRPr="000A1287">
              <w:rPr>
                <w:rFonts w:asciiTheme="minorHAnsi" w:hAnsiTheme="minorHAnsi" w:cstheme="minorHAnsi"/>
                <w:color w:val="000000" w:themeColor="text1"/>
              </w:rPr>
              <w:t>Grades/</w:t>
            </w:r>
            <w:r w:rsidR="00643834" w:rsidRPr="000A1287">
              <w:rPr>
                <w:rFonts w:asciiTheme="minorHAnsi" w:hAnsiTheme="minorHAnsi" w:cstheme="minorHAnsi"/>
                <w:color w:val="000000" w:themeColor="text1"/>
              </w:rPr>
              <w:t xml:space="preserve"> </w:t>
            </w:r>
            <w:r w:rsidRPr="000A1287">
              <w:rPr>
                <w:rFonts w:asciiTheme="minorHAnsi" w:hAnsiTheme="minorHAnsi" w:cstheme="minorHAnsi"/>
                <w:color w:val="000000" w:themeColor="text1"/>
              </w:rPr>
              <w:t xml:space="preserve">Workshop offered </w:t>
            </w:r>
          </w:p>
        </w:tc>
        <w:tc>
          <w:tcPr>
            <w:tcW w:w="6992" w:type="dxa"/>
          </w:tcPr>
          <w:p w14:paraId="69D6E8C0" w14:textId="21A353F5" w:rsidR="00F03009" w:rsidRPr="000A1287" w:rsidRDefault="00F03009" w:rsidP="00643834">
            <w:pPr>
              <w:widowControl w:val="0"/>
              <w:autoSpaceDE w:val="0"/>
              <w:autoSpaceDN w:val="0"/>
              <w:adjustRightInd w:val="0"/>
              <w:jc w:val="center"/>
              <w:rPr>
                <w:rFonts w:asciiTheme="minorHAnsi" w:hAnsiTheme="minorHAnsi" w:cstheme="minorHAnsi"/>
                <w:sz w:val="36"/>
                <w:szCs w:val="36"/>
              </w:rPr>
            </w:pPr>
            <w:r w:rsidRPr="000A1287">
              <w:rPr>
                <w:rFonts w:asciiTheme="minorHAnsi" w:hAnsiTheme="minorHAnsi" w:cstheme="minorHAnsi"/>
                <w:color w:val="000000" w:themeColor="text1"/>
                <w:sz w:val="36"/>
                <w:szCs w:val="36"/>
              </w:rPr>
              <w:t>NGSS Core Idea</w:t>
            </w:r>
            <w:r w:rsidR="00F81DEA" w:rsidRPr="000A1287">
              <w:rPr>
                <w:rFonts w:asciiTheme="minorHAnsi" w:hAnsiTheme="minorHAnsi" w:cstheme="minorHAnsi"/>
                <w:color w:val="000000" w:themeColor="text1"/>
                <w:sz w:val="36"/>
                <w:szCs w:val="36"/>
              </w:rPr>
              <w:t xml:space="preserve"> Emphasis</w:t>
            </w:r>
          </w:p>
        </w:tc>
      </w:tr>
      <w:tr w:rsidR="00643834" w:rsidRPr="000A1287" w14:paraId="4C1ACF16" w14:textId="77777777" w:rsidTr="00F94A78">
        <w:tc>
          <w:tcPr>
            <w:tcW w:w="1136" w:type="dxa"/>
          </w:tcPr>
          <w:p w14:paraId="02677774" w14:textId="77777777" w:rsidR="00F03009" w:rsidRPr="000A1287" w:rsidRDefault="00F03009" w:rsidP="000755E5">
            <w:pPr>
              <w:rPr>
                <w:rFonts w:asciiTheme="minorHAnsi" w:hAnsiTheme="minorHAnsi" w:cstheme="minorHAnsi"/>
                <w:color w:val="000000" w:themeColor="text1"/>
              </w:rPr>
            </w:pPr>
            <w:r w:rsidRPr="000A1287">
              <w:rPr>
                <w:rFonts w:asciiTheme="minorHAnsi" w:hAnsiTheme="minorHAnsi" w:cstheme="minorHAnsi"/>
                <w:color w:val="000000" w:themeColor="text1"/>
              </w:rPr>
              <w:t>UNL and ISU</w:t>
            </w:r>
          </w:p>
        </w:tc>
        <w:tc>
          <w:tcPr>
            <w:tcW w:w="1222" w:type="dxa"/>
          </w:tcPr>
          <w:p w14:paraId="7AF152F3" w14:textId="7ACDF7A1" w:rsidR="00F03009" w:rsidRPr="000A1287" w:rsidRDefault="00F03009" w:rsidP="000755E5">
            <w:pPr>
              <w:rPr>
                <w:rFonts w:asciiTheme="minorHAnsi" w:hAnsiTheme="minorHAnsi" w:cstheme="minorHAnsi"/>
                <w:color w:val="000000" w:themeColor="text1"/>
              </w:rPr>
            </w:pPr>
            <w:r w:rsidRPr="000A1287">
              <w:rPr>
                <w:rFonts w:asciiTheme="minorHAnsi" w:hAnsiTheme="minorHAnsi" w:cstheme="minorHAnsi"/>
                <w:color w:val="000000" w:themeColor="text1"/>
              </w:rPr>
              <w:t>6</w:t>
            </w:r>
            <w:r w:rsidRPr="000A1287">
              <w:rPr>
                <w:rFonts w:asciiTheme="minorHAnsi" w:hAnsiTheme="minorHAnsi" w:cstheme="minorHAnsi"/>
                <w:color w:val="000000" w:themeColor="text1"/>
                <w:vertAlign w:val="superscript"/>
              </w:rPr>
              <w:t>th</w:t>
            </w:r>
            <w:r w:rsidR="00643834" w:rsidRPr="000A1287">
              <w:rPr>
                <w:rFonts w:asciiTheme="minorHAnsi" w:hAnsiTheme="minorHAnsi" w:cstheme="minorHAnsi"/>
                <w:color w:val="000000" w:themeColor="text1"/>
              </w:rPr>
              <w:t xml:space="preserve"> </w:t>
            </w:r>
            <w:r w:rsidRPr="000A1287">
              <w:rPr>
                <w:rFonts w:asciiTheme="minorHAnsi" w:hAnsiTheme="minorHAnsi" w:cstheme="minorHAnsi"/>
                <w:color w:val="000000" w:themeColor="text1"/>
              </w:rPr>
              <w:t>-8</w:t>
            </w:r>
            <w:r w:rsidRPr="000A1287">
              <w:rPr>
                <w:rFonts w:asciiTheme="minorHAnsi" w:hAnsiTheme="minorHAnsi" w:cstheme="minorHAnsi"/>
                <w:color w:val="000000" w:themeColor="text1"/>
                <w:vertAlign w:val="superscript"/>
              </w:rPr>
              <w:t>th</w:t>
            </w:r>
          </w:p>
          <w:p w14:paraId="17082D37" w14:textId="77777777" w:rsidR="00F03009" w:rsidRPr="000A1287" w:rsidRDefault="00F03009" w:rsidP="000755E5">
            <w:pPr>
              <w:rPr>
                <w:rFonts w:asciiTheme="minorHAnsi" w:hAnsiTheme="minorHAnsi" w:cstheme="minorHAnsi"/>
                <w:color w:val="000000" w:themeColor="text1"/>
              </w:rPr>
            </w:pPr>
            <w:r w:rsidRPr="000A1287">
              <w:rPr>
                <w:rFonts w:asciiTheme="minorHAnsi" w:hAnsiTheme="minorHAnsi" w:cstheme="minorHAnsi"/>
                <w:color w:val="000000" w:themeColor="text1"/>
              </w:rPr>
              <w:t>2020-</w:t>
            </w:r>
          </w:p>
          <w:p w14:paraId="2FBB510D" w14:textId="77777777" w:rsidR="00F03009" w:rsidRPr="000A1287" w:rsidRDefault="00F03009" w:rsidP="000755E5">
            <w:pPr>
              <w:rPr>
                <w:rFonts w:asciiTheme="minorHAnsi" w:hAnsiTheme="minorHAnsi" w:cstheme="minorHAnsi"/>
                <w:color w:val="000000" w:themeColor="text1"/>
              </w:rPr>
            </w:pPr>
            <w:r w:rsidRPr="000A1287">
              <w:rPr>
                <w:rFonts w:asciiTheme="minorHAnsi" w:hAnsiTheme="minorHAnsi" w:cstheme="minorHAnsi"/>
                <w:color w:val="000000" w:themeColor="text1"/>
              </w:rPr>
              <w:t>2024</w:t>
            </w:r>
          </w:p>
        </w:tc>
        <w:tc>
          <w:tcPr>
            <w:tcW w:w="6992" w:type="dxa"/>
          </w:tcPr>
          <w:p w14:paraId="461F8E5A" w14:textId="3D28503B" w:rsidR="00236DBA" w:rsidRPr="000A1287" w:rsidRDefault="000A1287" w:rsidP="00236DBA">
            <w:pPr>
              <w:pStyle w:val="h3a"/>
              <w:shd w:val="clear" w:color="auto" w:fill="FAF8F6"/>
              <w:spacing w:before="0" w:beforeAutospacing="0" w:after="240" w:afterAutospacing="0"/>
              <w:rPr>
                <w:rFonts w:asciiTheme="minorHAnsi" w:hAnsiTheme="minorHAnsi" w:cstheme="minorHAnsi"/>
                <w:color w:val="000000"/>
                <w:sz w:val="20"/>
                <w:szCs w:val="20"/>
              </w:rPr>
            </w:pPr>
            <w:hyperlink r:id="rId15" w:history="1">
              <w:r w:rsidR="00F03009" w:rsidRPr="000A1287">
                <w:rPr>
                  <w:rFonts w:asciiTheme="minorHAnsi" w:hAnsiTheme="minorHAnsi" w:cstheme="minorHAnsi"/>
                  <w:b/>
                  <w:bCs/>
                  <w:color w:val="000000" w:themeColor="text1"/>
                  <w:sz w:val="20"/>
                  <w:szCs w:val="20"/>
                </w:rPr>
                <w:t>LS1.C:</w:t>
              </w:r>
              <w:r w:rsidR="00F03009" w:rsidRPr="000A1287">
                <w:rPr>
                  <w:rFonts w:asciiTheme="minorHAnsi" w:hAnsiTheme="minorHAnsi" w:cstheme="minorHAnsi"/>
                  <w:bCs/>
                  <w:color w:val="000000" w:themeColor="text1"/>
                  <w:sz w:val="20"/>
                  <w:szCs w:val="20"/>
                </w:rPr>
                <w:t xml:space="preserve"> Organization for Matter and Energy Flow in Organisms</w:t>
              </w:r>
            </w:hyperlink>
            <w:r w:rsidR="00236DBA" w:rsidRPr="000A1287">
              <w:rPr>
                <w:rFonts w:asciiTheme="minorHAnsi" w:hAnsiTheme="minorHAnsi" w:cstheme="minorHAnsi"/>
                <w:bCs/>
                <w:color w:val="000000" w:themeColor="text1"/>
                <w:sz w:val="20"/>
                <w:szCs w:val="20"/>
              </w:rPr>
              <w:t xml:space="preserve">                              </w:t>
            </w:r>
            <w:hyperlink r:id="rId16" w:history="1">
              <w:r w:rsidR="00F03009" w:rsidRPr="000A1287">
                <w:rPr>
                  <w:rFonts w:asciiTheme="minorHAnsi" w:hAnsiTheme="minorHAnsi" w:cstheme="minorHAnsi"/>
                  <w:color w:val="000000" w:themeColor="text1"/>
                  <w:sz w:val="20"/>
                  <w:szCs w:val="20"/>
                </w:rPr>
                <w:t xml:space="preserve">Plants, algae and many microorganisms use the energy from light to make sugars (food) from carbon dioxide from the atmosphere and water through the process of photosynthesis, </w:t>
              </w:r>
            </w:hyperlink>
          </w:p>
          <w:p w14:paraId="43A4F813" w14:textId="68A34271" w:rsidR="00236DBA" w:rsidRPr="000A1287" w:rsidRDefault="000A1287" w:rsidP="000755E5">
            <w:pPr>
              <w:widowControl w:val="0"/>
              <w:autoSpaceDE w:val="0"/>
              <w:autoSpaceDN w:val="0"/>
              <w:adjustRightInd w:val="0"/>
              <w:rPr>
                <w:rFonts w:asciiTheme="minorHAnsi" w:hAnsiTheme="minorHAnsi" w:cstheme="minorHAnsi"/>
                <w:bCs/>
                <w:color w:val="000000" w:themeColor="text1"/>
                <w:sz w:val="20"/>
                <w:szCs w:val="20"/>
              </w:rPr>
            </w:pPr>
            <w:hyperlink r:id="rId17" w:history="1">
              <w:r w:rsidR="00F03009" w:rsidRPr="000A1287">
                <w:rPr>
                  <w:rFonts w:asciiTheme="minorHAnsi" w:hAnsiTheme="minorHAnsi" w:cstheme="minorHAnsi"/>
                  <w:b/>
                  <w:bCs/>
                  <w:color w:val="000000" w:themeColor="text1"/>
                  <w:sz w:val="20"/>
                  <w:szCs w:val="20"/>
                </w:rPr>
                <w:t>LS2.B:</w:t>
              </w:r>
              <w:r w:rsidR="00F03009" w:rsidRPr="000A1287">
                <w:rPr>
                  <w:rFonts w:asciiTheme="minorHAnsi" w:hAnsiTheme="minorHAnsi" w:cstheme="minorHAnsi"/>
                  <w:bCs/>
                  <w:color w:val="000000" w:themeColor="text1"/>
                  <w:sz w:val="20"/>
                  <w:szCs w:val="20"/>
                </w:rPr>
                <w:t xml:space="preserve"> Cycle of Matter and Energy Transfer in Ecosystems</w:t>
              </w:r>
            </w:hyperlink>
          </w:p>
          <w:p w14:paraId="2B7DBD9E" w14:textId="77777777" w:rsidR="00F94A78" w:rsidRPr="000A1287" w:rsidRDefault="000A1287" w:rsidP="00F94A78">
            <w:pPr>
              <w:spacing w:line="180" w:lineRule="atLeast"/>
              <w:ind w:left="-60"/>
              <w:rPr>
                <w:rFonts w:asciiTheme="minorHAnsi" w:eastAsia="Times New Roman" w:hAnsiTheme="minorHAnsi" w:cstheme="minorHAnsi"/>
                <w:color w:val="000000" w:themeColor="text1"/>
                <w:sz w:val="20"/>
                <w:szCs w:val="20"/>
              </w:rPr>
            </w:pPr>
            <w:hyperlink r:id="rId18" w:history="1">
              <w:r w:rsidR="00F03009" w:rsidRPr="000A1287">
                <w:rPr>
                  <w:rFonts w:asciiTheme="minorHAnsi" w:hAnsiTheme="minorHAnsi" w:cstheme="minorHAnsi"/>
                  <w:color w:val="000000" w:themeColor="text1"/>
                  <w:sz w:val="20"/>
                  <w:szCs w:val="20"/>
                </w:rPr>
                <w:t>Food webs are models that demonstrate how matter and energy is transferred between producers, consumers, and decomposers as the three groups interact within an ecosystem. </w:t>
              </w:r>
            </w:hyperlink>
          </w:p>
          <w:p w14:paraId="47BE81B9" w14:textId="77777777" w:rsidR="00F94A78" w:rsidRPr="000A1287" w:rsidRDefault="00236DBA" w:rsidP="00236DBA">
            <w:pPr>
              <w:pStyle w:val="h2"/>
              <w:shd w:val="clear" w:color="auto" w:fill="FAF8F6"/>
              <w:spacing w:before="240" w:beforeAutospacing="0" w:after="72" w:afterAutospacing="0"/>
              <w:rPr>
                <w:rFonts w:asciiTheme="minorHAnsi" w:hAnsiTheme="minorHAnsi" w:cstheme="minorHAnsi"/>
                <w:iCs/>
                <w:color w:val="000000"/>
                <w:sz w:val="20"/>
                <w:szCs w:val="20"/>
              </w:rPr>
            </w:pPr>
            <w:r w:rsidRPr="000A1287">
              <w:rPr>
                <w:rFonts w:asciiTheme="minorHAnsi" w:hAnsiTheme="minorHAnsi" w:cstheme="minorHAnsi"/>
                <w:b/>
                <w:color w:val="000000"/>
                <w:sz w:val="20"/>
                <w:szCs w:val="20"/>
              </w:rPr>
              <w:t>LS2.A:</w:t>
            </w:r>
            <w:r w:rsidRPr="000A1287">
              <w:rPr>
                <w:rFonts w:asciiTheme="minorHAnsi" w:hAnsiTheme="minorHAnsi" w:cstheme="minorHAnsi"/>
                <w:color w:val="000000"/>
                <w:sz w:val="20"/>
                <w:szCs w:val="20"/>
              </w:rPr>
              <w:t xml:space="preserve"> Interdependent relationships in ecosystems                                                       </w:t>
            </w:r>
            <w:r w:rsidRPr="000A1287">
              <w:rPr>
                <w:rFonts w:asciiTheme="minorHAnsi" w:hAnsiTheme="minorHAnsi" w:cstheme="minorHAnsi"/>
                <w:iCs/>
                <w:color w:val="000000"/>
                <w:sz w:val="20"/>
                <w:szCs w:val="20"/>
              </w:rPr>
              <w:t>How do organisms interact with the living and nonliving environments to obtain matter and energy?</w:t>
            </w:r>
          </w:p>
          <w:p w14:paraId="7283669A" w14:textId="77777777" w:rsidR="00205E84" w:rsidRPr="000A1287" w:rsidRDefault="00205E84" w:rsidP="00236DBA">
            <w:pPr>
              <w:pStyle w:val="h2"/>
              <w:shd w:val="clear" w:color="auto" w:fill="FAF8F6"/>
              <w:spacing w:before="240" w:beforeAutospacing="0" w:after="72" w:afterAutospacing="0"/>
              <w:rPr>
                <w:rFonts w:asciiTheme="minorHAnsi" w:hAnsiTheme="minorHAnsi" w:cstheme="minorHAnsi"/>
                <w:iCs/>
                <w:color w:val="000000"/>
                <w:sz w:val="20"/>
                <w:szCs w:val="20"/>
              </w:rPr>
            </w:pPr>
            <w:r w:rsidRPr="000A1287">
              <w:rPr>
                <w:rFonts w:asciiTheme="minorHAnsi" w:hAnsiTheme="minorHAnsi" w:cstheme="minorHAnsi"/>
                <w:b/>
                <w:iCs/>
                <w:color w:val="000000"/>
                <w:sz w:val="20"/>
                <w:szCs w:val="20"/>
              </w:rPr>
              <w:t>LS3.A</w:t>
            </w:r>
            <w:r w:rsidRPr="000A1287">
              <w:rPr>
                <w:rFonts w:asciiTheme="minorHAnsi" w:hAnsiTheme="minorHAnsi" w:cstheme="minorHAnsi"/>
                <w:iCs/>
                <w:color w:val="000000"/>
                <w:sz w:val="20"/>
                <w:szCs w:val="20"/>
              </w:rPr>
              <w:t>: Inheritance of traits</w:t>
            </w:r>
          </w:p>
          <w:p w14:paraId="4E94F627" w14:textId="77777777" w:rsidR="00205E84" w:rsidRPr="000A1287" w:rsidRDefault="00205E84" w:rsidP="00205E84">
            <w:pPr>
              <w:rPr>
                <w:rFonts w:asciiTheme="minorHAnsi" w:eastAsia="Times New Roman" w:hAnsiTheme="minorHAnsi" w:cstheme="minorHAnsi"/>
                <w:sz w:val="20"/>
                <w:szCs w:val="20"/>
              </w:rPr>
            </w:pPr>
            <w:r w:rsidRPr="000A1287">
              <w:rPr>
                <w:rFonts w:asciiTheme="minorHAnsi" w:eastAsia="Times New Roman" w:hAnsiTheme="minorHAnsi" w:cstheme="minorHAnsi"/>
                <w:color w:val="000000"/>
                <w:sz w:val="20"/>
                <w:szCs w:val="20"/>
                <w:shd w:val="clear" w:color="auto" w:fill="FAF8F6"/>
              </w:rPr>
              <w:t>Many characteristics of organisms are inherited from their parents. Other characteristics result from individuals’ interactions with the environment,</w:t>
            </w:r>
          </w:p>
          <w:p w14:paraId="3B9B33B1" w14:textId="5A38E2BC" w:rsidR="00205E84" w:rsidRPr="000A1287" w:rsidRDefault="00205E84" w:rsidP="00236DBA">
            <w:pPr>
              <w:pStyle w:val="h2"/>
              <w:shd w:val="clear" w:color="auto" w:fill="FAF8F6"/>
              <w:spacing w:before="240" w:beforeAutospacing="0" w:after="72" w:afterAutospacing="0"/>
              <w:rPr>
                <w:rFonts w:asciiTheme="minorHAnsi" w:hAnsiTheme="minorHAnsi" w:cstheme="minorHAnsi"/>
                <w:color w:val="000000"/>
                <w:sz w:val="20"/>
                <w:szCs w:val="20"/>
              </w:rPr>
            </w:pPr>
          </w:p>
        </w:tc>
      </w:tr>
      <w:tr w:rsidR="00643834" w:rsidRPr="000A1287" w14:paraId="6F10A9A1" w14:textId="77777777" w:rsidTr="00F94A78">
        <w:tc>
          <w:tcPr>
            <w:tcW w:w="1136" w:type="dxa"/>
          </w:tcPr>
          <w:p w14:paraId="3B876B44" w14:textId="36041E54" w:rsidR="00F03009" w:rsidRPr="000A1287" w:rsidRDefault="00F03009" w:rsidP="000755E5">
            <w:pPr>
              <w:rPr>
                <w:rFonts w:asciiTheme="minorHAnsi" w:hAnsiTheme="minorHAnsi" w:cstheme="minorHAnsi"/>
                <w:color w:val="000000" w:themeColor="text1"/>
              </w:rPr>
            </w:pPr>
            <w:r w:rsidRPr="000A1287">
              <w:rPr>
                <w:rFonts w:asciiTheme="minorHAnsi" w:hAnsiTheme="minorHAnsi" w:cstheme="minorHAnsi"/>
                <w:color w:val="000000" w:themeColor="text1"/>
              </w:rPr>
              <w:t>Tuskegee</w:t>
            </w:r>
          </w:p>
        </w:tc>
        <w:tc>
          <w:tcPr>
            <w:tcW w:w="1222" w:type="dxa"/>
          </w:tcPr>
          <w:p w14:paraId="67434E37" w14:textId="22E98213" w:rsidR="00F03009" w:rsidRPr="000A1287" w:rsidRDefault="00F03009" w:rsidP="000755E5">
            <w:pPr>
              <w:rPr>
                <w:rFonts w:asciiTheme="minorHAnsi" w:hAnsiTheme="minorHAnsi" w:cstheme="minorHAnsi"/>
                <w:color w:val="000000" w:themeColor="text1"/>
                <w:vertAlign w:val="superscript"/>
              </w:rPr>
            </w:pPr>
            <w:r w:rsidRPr="000A1287">
              <w:rPr>
                <w:rFonts w:asciiTheme="minorHAnsi" w:hAnsiTheme="minorHAnsi" w:cstheme="minorHAnsi"/>
                <w:color w:val="000000" w:themeColor="text1"/>
              </w:rPr>
              <w:t>9</w:t>
            </w:r>
            <w:r w:rsidRPr="000A1287">
              <w:rPr>
                <w:rFonts w:asciiTheme="minorHAnsi" w:hAnsiTheme="minorHAnsi" w:cstheme="minorHAnsi"/>
                <w:color w:val="000000" w:themeColor="text1"/>
                <w:vertAlign w:val="superscript"/>
              </w:rPr>
              <w:t>th</w:t>
            </w:r>
            <w:r w:rsidR="00643834" w:rsidRPr="000A1287">
              <w:rPr>
                <w:rFonts w:asciiTheme="minorHAnsi" w:hAnsiTheme="minorHAnsi" w:cstheme="minorHAnsi"/>
                <w:color w:val="000000" w:themeColor="text1"/>
                <w:vertAlign w:val="superscript"/>
              </w:rPr>
              <w:t xml:space="preserve">- </w:t>
            </w:r>
            <w:r w:rsidRPr="000A1287">
              <w:rPr>
                <w:rFonts w:asciiTheme="minorHAnsi" w:hAnsiTheme="minorHAnsi" w:cstheme="minorHAnsi"/>
                <w:color w:val="000000" w:themeColor="text1"/>
              </w:rPr>
              <w:t>12</w:t>
            </w:r>
            <w:r w:rsidRPr="000A1287">
              <w:rPr>
                <w:rFonts w:asciiTheme="minorHAnsi" w:hAnsiTheme="minorHAnsi" w:cstheme="minorHAnsi"/>
                <w:color w:val="000000" w:themeColor="text1"/>
                <w:vertAlign w:val="superscript"/>
              </w:rPr>
              <w:t>th</w:t>
            </w:r>
          </w:p>
          <w:p w14:paraId="1C1C71A5" w14:textId="77777777" w:rsidR="00F03009" w:rsidRPr="000A1287" w:rsidRDefault="00F03009" w:rsidP="000755E5">
            <w:pPr>
              <w:rPr>
                <w:rFonts w:asciiTheme="minorHAnsi" w:hAnsiTheme="minorHAnsi" w:cstheme="minorHAnsi"/>
                <w:color w:val="000000" w:themeColor="text1"/>
              </w:rPr>
            </w:pPr>
            <w:r w:rsidRPr="000A1287">
              <w:rPr>
                <w:rFonts w:asciiTheme="minorHAnsi" w:hAnsiTheme="minorHAnsi" w:cstheme="minorHAnsi"/>
                <w:color w:val="000000" w:themeColor="text1"/>
              </w:rPr>
              <w:t>2021-</w:t>
            </w:r>
          </w:p>
          <w:p w14:paraId="0A407C5E" w14:textId="77777777" w:rsidR="00F03009" w:rsidRPr="000A1287" w:rsidRDefault="00F03009" w:rsidP="000755E5">
            <w:pPr>
              <w:rPr>
                <w:rFonts w:asciiTheme="minorHAnsi" w:hAnsiTheme="minorHAnsi" w:cstheme="minorHAnsi"/>
                <w:color w:val="000000" w:themeColor="text1"/>
              </w:rPr>
            </w:pPr>
            <w:r w:rsidRPr="000A1287">
              <w:rPr>
                <w:rFonts w:asciiTheme="minorHAnsi" w:hAnsiTheme="minorHAnsi" w:cstheme="minorHAnsi"/>
                <w:color w:val="000000" w:themeColor="text1"/>
              </w:rPr>
              <w:t>2024</w:t>
            </w:r>
          </w:p>
        </w:tc>
        <w:tc>
          <w:tcPr>
            <w:tcW w:w="6992" w:type="dxa"/>
          </w:tcPr>
          <w:p w14:paraId="5CBEFD62" w14:textId="77777777" w:rsidR="00236DBA" w:rsidRPr="000A1287" w:rsidRDefault="00F03009" w:rsidP="000755E5">
            <w:pPr>
              <w:widowControl w:val="0"/>
              <w:autoSpaceDE w:val="0"/>
              <w:autoSpaceDN w:val="0"/>
              <w:adjustRightInd w:val="0"/>
              <w:rPr>
                <w:rFonts w:asciiTheme="minorHAnsi" w:hAnsiTheme="minorHAnsi" w:cstheme="minorHAnsi"/>
                <w:color w:val="000000" w:themeColor="text1"/>
                <w:sz w:val="20"/>
                <w:szCs w:val="20"/>
              </w:rPr>
            </w:pPr>
            <w:r w:rsidRPr="000A1287">
              <w:rPr>
                <w:rFonts w:asciiTheme="minorHAnsi" w:hAnsiTheme="minorHAnsi" w:cstheme="minorHAnsi"/>
                <w:b/>
                <w:bCs/>
                <w:color w:val="000000" w:themeColor="text1"/>
                <w:sz w:val="20"/>
                <w:szCs w:val="20"/>
              </w:rPr>
              <w:t>LS2B</w:t>
            </w:r>
            <w:r w:rsidRPr="000A1287">
              <w:rPr>
                <w:rFonts w:asciiTheme="minorHAnsi" w:hAnsiTheme="minorHAnsi" w:cstheme="minorHAnsi"/>
                <w:color w:val="000000" w:themeColor="text1"/>
                <w:sz w:val="20"/>
                <w:szCs w:val="20"/>
              </w:rPr>
              <w:t xml:space="preserve">. Cycles of Matter and Energy Transfer in Ecosystems: </w:t>
            </w:r>
          </w:p>
          <w:p w14:paraId="66EFE92E" w14:textId="260B7870" w:rsidR="00F03009" w:rsidRPr="000A1287" w:rsidRDefault="00F03009" w:rsidP="000755E5">
            <w:pPr>
              <w:widowControl w:val="0"/>
              <w:autoSpaceDE w:val="0"/>
              <w:autoSpaceDN w:val="0"/>
              <w:adjustRightInd w:val="0"/>
              <w:rPr>
                <w:rFonts w:asciiTheme="minorHAnsi" w:hAnsiTheme="minorHAnsi" w:cstheme="minorHAnsi"/>
                <w:color w:val="000000" w:themeColor="text1"/>
                <w:sz w:val="20"/>
                <w:szCs w:val="20"/>
              </w:rPr>
            </w:pPr>
            <w:r w:rsidRPr="000A1287">
              <w:rPr>
                <w:rFonts w:asciiTheme="minorHAnsi" w:hAnsiTheme="minorHAnsi" w:cstheme="minorHAnsi"/>
                <w:color w:val="000000" w:themeColor="text1"/>
                <w:sz w:val="20"/>
                <w:szCs w:val="20"/>
              </w:rPr>
              <w:t>Photosynthesis and respiration are important components of the C cycle.</w:t>
            </w:r>
          </w:p>
          <w:p w14:paraId="431DE0FB" w14:textId="77777777" w:rsidR="00236DBA" w:rsidRPr="000A1287" w:rsidRDefault="00236DBA" w:rsidP="000755E5">
            <w:pPr>
              <w:widowControl w:val="0"/>
              <w:autoSpaceDE w:val="0"/>
              <w:autoSpaceDN w:val="0"/>
              <w:adjustRightInd w:val="0"/>
              <w:rPr>
                <w:rFonts w:asciiTheme="minorHAnsi" w:hAnsiTheme="minorHAnsi" w:cstheme="minorHAnsi"/>
                <w:color w:val="000000" w:themeColor="text1"/>
                <w:sz w:val="20"/>
                <w:szCs w:val="20"/>
              </w:rPr>
            </w:pPr>
          </w:p>
          <w:p w14:paraId="1CD16B0C" w14:textId="77777777" w:rsidR="00F03009" w:rsidRPr="000A1287" w:rsidRDefault="000A1287" w:rsidP="000755E5">
            <w:pPr>
              <w:widowControl w:val="0"/>
              <w:autoSpaceDE w:val="0"/>
              <w:autoSpaceDN w:val="0"/>
              <w:adjustRightInd w:val="0"/>
              <w:rPr>
                <w:rFonts w:asciiTheme="minorHAnsi" w:hAnsiTheme="minorHAnsi" w:cstheme="minorHAnsi"/>
                <w:color w:val="000000" w:themeColor="text1"/>
                <w:sz w:val="20"/>
                <w:szCs w:val="20"/>
              </w:rPr>
            </w:pPr>
            <w:hyperlink r:id="rId19" w:history="1">
              <w:r w:rsidR="00F03009" w:rsidRPr="000A1287">
                <w:rPr>
                  <w:rFonts w:asciiTheme="minorHAnsi" w:hAnsiTheme="minorHAnsi" w:cstheme="minorHAnsi"/>
                  <w:b/>
                  <w:bCs/>
                  <w:color w:val="000000" w:themeColor="text1"/>
                  <w:sz w:val="20"/>
                  <w:szCs w:val="20"/>
                </w:rPr>
                <w:t>LS1.A:</w:t>
              </w:r>
              <w:r w:rsidR="00F03009" w:rsidRPr="000A1287">
                <w:rPr>
                  <w:rFonts w:asciiTheme="minorHAnsi" w:hAnsiTheme="minorHAnsi" w:cstheme="minorHAnsi"/>
                  <w:bCs/>
                  <w:color w:val="000000" w:themeColor="text1"/>
                  <w:sz w:val="20"/>
                  <w:szCs w:val="20"/>
                </w:rPr>
                <w:t xml:space="preserve"> Structure and Function</w:t>
              </w:r>
            </w:hyperlink>
            <w:r w:rsidR="00F03009" w:rsidRPr="000A1287">
              <w:rPr>
                <w:rFonts w:asciiTheme="minorHAnsi" w:hAnsiTheme="minorHAnsi" w:cstheme="minorHAnsi"/>
                <w:bCs/>
                <w:color w:val="000000" w:themeColor="text1"/>
                <w:sz w:val="20"/>
                <w:szCs w:val="20"/>
              </w:rPr>
              <w:t xml:space="preserve"> </w:t>
            </w:r>
            <w:hyperlink r:id="rId20" w:history="1">
              <w:r w:rsidR="00F03009" w:rsidRPr="000A1287">
                <w:rPr>
                  <w:rFonts w:asciiTheme="minorHAnsi" w:hAnsiTheme="minorHAnsi" w:cstheme="minorHAnsi"/>
                  <w:color w:val="000000" w:themeColor="text1"/>
                  <w:sz w:val="20"/>
                  <w:szCs w:val="20"/>
                </w:rPr>
                <w:t>All cells contain genetic information in the form of DNA molecules. Genes are regions in the DNA that contain the instructions that code for the formation of proteins. </w:t>
              </w:r>
            </w:hyperlink>
          </w:p>
          <w:p w14:paraId="6C4CE375" w14:textId="77777777" w:rsidR="00236DBA" w:rsidRPr="000A1287" w:rsidRDefault="00236DBA" w:rsidP="000755E5">
            <w:pPr>
              <w:widowControl w:val="0"/>
              <w:autoSpaceDE w:val="0"/>
              <w:autoSpaceDN w:val="0"/>
              <w:adjustRightInd w:val="0"/>
              <w:rPr>
                <w:rFonts w:asciiTheme="minorHAnsi" w:hAnsiTheme="minorHAnsi" w:cstheme="minorHAnsi"/>
                <w:bCs/>
                <w:color w:val="000000" w:themeColor="text1"/>
                <w:sz w:val="20"/>
                <w:szCs w:val="20"/>
              </w:rPr>
            </w:pPr>
          </w:p>
          <w:p w14:paraId="29045CF7" w14:textId="77777777" w:rsidR="00F03009" w:rsidRPr="000A1287" w:rsidRDefault="000A1287" w:rsidP="000755E5">
            <w:pPr>
              <w:widowControl w:val="0"/>
              <w:autoSpaceDE w:val="0"/>
              <w:autoSpaceDN w:val="0"/>
              <w:adjustRightInd w:val="0"/>
              <w:rPr>
                <w:rFonts w:asciiTheme="minorHAnsi" w:hAnsiTheme="minorHAnsi" w:cstheme="minorHAnsi"/>
                <w:bCs/>
                <w:color w:val="000000" w:themeColor="text1"/>
                <w:sz w:val="20"/>
                <w:szCs w:val="20"/>
              </w:rPr>
            </w:pPr>
            <w:hyperlink r:id="rId21" w:history="1">
              <w:r w:rsidR="00F03009" w:rsidRPr="000A1287">
                <w:rPr>
                  <w:rFonts w:asciiTheme="minorHAnsi" w:hAnsiTheme="minorHAnsi" w:cstheme="minorHAnsi"/>
                  <w:b/>
                  <w:bCs/>
                  <w:color w:val="000000" w:themeColor="text1"/>
                  <w:sz w:val="20"/>
                  <w:szCs w:val="20"/>
                </w:rPr>
                <w:t>LS3.A:</w:t>
              </w:r>
              <w:r w:rsidR="00F03009" w:rsidRPr="000A1287">
                <w:rPr>
                  <w:rFonts w:asciiTheme="minorHAnsi" w:hAnsiTheme="minorHAnsi" w:cstheme="minorHAnsi"/>
                  <w:bCs/>
                  <w:color w:val="000000" w:themeColor="text1"/>
                  <w:sz w:val="20"/>
                  <w:szCs w:val="20"/>
                </w:rPr>
                <w:t xml:space="preserve"> Inheritance of Traits</w:t>
              </w:r>
            </w:hyperlink>
            <w:r w:rsidR="00F03009" w:rsidRPr="000A1287">
              <w:rPr>
                <w:rFonts w:asciiTheme="minorHAnsi" w:hAnsiTheme="minorHAnsi" w:cstheme="minorHAnsi"/>
                <w:color w:val="000000" w:themeColor="text1"/>
                <w:sz w:val="20"/>
                <w:szCs w:val="20"/>
              </w:rPr>
              <w:t xml:space="preserve">  </w:t>
            </w:r>
          </w:p>
          <w:p w14:paraId="3379ED02" w14:textId="77777777" w:rsidR="00643834" w:rsidRPr="000A1287" w:rsidRDefault="00F03009" w:rsidP="000755E5">
            <w:pPr>
              <w:spacing w:line="195" w:lineRule="atLeast"/>
              <w:outlineLvl w:val="2"/>
              <w:rPr>
                <w:rFonts w:asciiTheme="minorHAnsi" w:hAnsiTheme="minorHAnsi" w:cstheme="minorHAnsi"/>
                <w:color w:val="000000" w:themeColor="text1"/>
                <w:sz w:val="20"/>
                <w:szCs w:val="20"/>
              </w:rPr>
            </w:pPr>
            <w:r w:rsidRPr="000A1287">
              <w:rPr>
                <w:rFonts w:asciiTheme="minorHAnsi" w:hAnsiTheme="minorHAnsi" w:cstheme="minorHAnsi"/>
                <w:color w:val="000000" w:themeColor="text1"/>
                <w:sz w:val="20"/>
                <w:szCs w:val="20"/>
              </w:rPr>
              <w:t>Chromosomes consist of a single very long DNA molecule, and each gene on the chromosome is a particular segment of that DNA. The instructions for forming species’ characteristics are carried in DNA. All cells in an organism have the same genetic content, but the genes used (expressed) by the cell may be regulated in different ways</w:t>
            </w:r>
            <w:r w:rsidR="00643834" w:rsidRPr="000A1287">
              <w:rPr>
                <w:rFonts w:asciiTheme="minorHAnsi" w:hAnsiTheme="minorHAnsi" w:cstheme="minorHAnsi"/>
                <w:color w:val="000000" w:themeColor="text1"/>
                <w:sz w:val="20"/>
                <w:szCs w:val="20"/>
              </w:rPr>
              <w:t>.</w:t>
            </w:r>
          </w:p>
          <w:p w14:paraId="69076978" w14:textId="64C42C8B" w:rsidR="00F03009" w:rsidRPr="000A1287" w:rsidRDefault="00F03009" w:rsidP="000755E5">
            <w:pPr>
              <w:spacing w:line="195" w:lineRule="atLeast"/>
              <w:outlineLvl w:val="2"/>
              <w:rPr>
                <w:rFonts w:asciiTheme="minorHAnsi" w:hAnsiTheme="minorHAnsi" w:cstheme="minorHAnsi"/>
                <w:sz w:val="20"/>
                <w:szCs w:val="20"/>
              </w:rPr>
            </w:pPr>
          </w:p>
          <w:p w14:paraId="276F2CA6" w14:textId="2851E693" w:rsidR="00F03009" w:rsidRPr="000A1287" w:rsidRDefault="00F03009" w:rsidP="000755E5">
            <w:pPr>
              <w:spacing w:line="195" w:lineRule="atLeast"/>
              <w:outlineLvl w:val="2"/>
              <w:rPr>
                <w:rFonts w:asciiTheme="minorHAnsi" w:eastAsia="Times New Roman" w:hAnsiTheme="minorHAnsi" w:cstheme="minorHAnsi"/>
                <w:color w:val="000000" w:themeColor="text1"/>
                <w:sz w:val="20"/>
                <w:szCs w:val="20"/>
              </w:rPr>
            </w:pPr>
          </w:p>
        </w:tc>
      </w:tr>
    </w:tbl>
    <w:p w14:paraId="64DE3B45" w14:textId="77777777" w:rsidR="00F03009" w:rsidRPr="000A1287" w:rsidRDefault="00F03009" w:rsidP="00F03009">
      <w:pPr>
        <w:rPr>
          <w:rFonts w:asciiTheme="minorHAnsi" w:hAnsiTheme="minorHAnsi" w:cstheme="minorHAnsi"/>
          <w:color w:val="000000" w:themeColor="text1"/>
        </w:rPr>
      </w:pPr>
    </w:p>
    <w:p w14:paraId="7BC5C6F1" w14:textId="77777777" w:rsidR="005053F1" w:rsidRPr="000A1287" w:rsidRDefault="005053F1">
      <w:pPr>
        <w:rPr>
          <w:rFonts w:asciiTheme="minorHAnsi" w:hAnsiTheme="minorHAnsi" w:cstheme="minorHAnsi"/>
          <w:color w:val="000000" w:themeColor="text1"/>
          <w:lang w:bidi="en-US"/>
        </w:rPr>
      </w:pPr>
    </w:p>
    <w:p w14:paraId="6D6E0070" w14:textId="77777777" w:rsidR="005053F1" w:rsidRPr="000A1287" w:rsidRDefault="005053F1">
      <w:pPr>
        <w:rPr>
          <w:rFonts w:asciiTheme="minorHAnsi" w:hAnsiTheme="minorHAnsi" w:cstheme="minorHAnsi"/>
          <w:color w:val="000000" w:themeColor="text1"/>
          <w:lang w:bidi="en-US"/>
        </w:rPr>
      </w:pPr>
    </w:p>
    <w:p w14:paraId="3013B051" w14:textId="77777777" w:rsidR="005053F1" w:rsidRPr="000A1287" w:rsidRDefault="005053F1">
      <w:pPr>
        <w:rPr>
          <w:rFonts w:asciiTheme="minorHAnsi" w:hAnsiTheme="minorHAnsi" w:cstheme="minorHAnsi"/>
          <w:color w:val="000000" w:themeColor="text1"/>
          <w:lang w:bidi="en-US"/>
        </w:rPr>
      </w:pPr>
    </w:p>
    <w:p w14:paraId="7E5FCEFE" w14:textId="77777777" w:rsidR="005053F1" w:rsidRPr="000A1287" w:rsidRDefault="005053F1">
      <w:pPr>
        <w:rPr>
          <w:rFonts w:asciiTheme="minorHAnsi" w:hAnsiTheme="minorHAnsi" w:cstheme="minorHAnsi"/>
          <w:color w:val="000000" w:themeColor="text1"/>
          <w:lang w:bidi="en-US"/>
        </w:rPr>
      </w:pPr>
    </w:p>
    <w:p w14:paraId="3C94CFA0" w14:textId="77777777" w:rsidR="005053F1" w:rsidRPr="000A1287" w:rsidRDefault="005053F1">
      <w:pPr>
        <w:rPr>
          <w:rFonts w:asciiTheme="minorHAnsi" w:hAnsiTheme="minorHAnsi" w:cstheme="minorHAnsi"/>
          <w:color w:val="000000" w:themeColor="text1"/>
          <w:lang w:bidi="en-US"/>
        </w:rPr>
      </w:pPr>
    </w:p>
    <w:p w14:paraId="33EDEF96" w14:textId="77777777" w:rsidR="005053F1" w:rsidRPr="000A1287" w:rsidRDefault="005053F1">
      <w:pPr>
        <w:rPr>
          <w:rFonts w:asciiTheme="minorHAnsi" w:hAnsiTheme="minorHAnsi" w:cstheme="minorHAnsi"/>
          <w:color w:val="000000" w:themeColor="text1"/>
          <w:lang w:bidi="en-US"/>
        </w:rPr>
      </w:pPr>
    </w:p>
    <w:p w14:paraId="4A0D2BC0" w14:textId="77777777" w:rsidR="005053F1" w:rsidRPr="000A1287" w:rsidRDefault="005053F1">
      <w:pPr>
        <w:rPr>
          <w:rFonts w:asciiTheme="minorHAnsi" w:hAnsiTheme="minorHAnsi" w:cstheme="minorHAnsi"/>
          <w:color w:val="000000" w:themeColor="text1"/>
          <w:lang w:bidi="en-US"/>
        </w:rPr>
      </w:pPr>
    </w:p>
    <w:p w14:paraId="765451EB" w14:textId="77777777" w:rsidR="005053F1" w:rsidRPr="000A1287" w:rsidRDefault="005053F1">
      <w:pPr>
        <w:rPr>
          <w:rFonts w:asciiTheme="minorHAnsi" w:hAnsiTheme="minorHAnsi" w:cstheme="minorHAnsi"/>
          <w:color w:val="000000" w:themeColor="text1"/>
          <w:lang w:bidi="en-US"/>
        </w:rPr>
      </w:pPr>
    </w:p>
    <w:p w14:paraId="1BD7972A" w14:textId="77777777" w:rsidR="005053F1" w:rsidRPr="000A1287" w:rsidRDefault="005053F1">
      <w:pPr>
        <w:rPr>
          <w:rFonts w:asciiTheme="minorHAnsi" w:hAnsiTheme="minorHAnsi" w:cstheme="minorHAnsi"/>
          <w:color w:val="000000" w:themeColor="text1"/>
          <w:lang w:bidi="en-US"/>
        </w:rPr>
      </w:pPr>
    </w:p>
    <w:p w14:paraId="38CEE439" w14:textId="77777777" w:rsidR="005053F1" w:rsidRPr="000A1287" w:rsidRDefault="005053F1">
      <w:pPr>
        <w:rPr>
          <w:rFonts w:asciiTheme="minorHAnsi" w:hAnsiTheme="minorHAnsi" w:cstheme="minorHAnsi"/>
          <w:color w:val="000000" w:themeColor="text1"/>
          <w:lang w:bidi="en-US"/>
        </w:rPr>
      </w:pPr>
    </w:p>
    <w:p w14:paraId="741640DC" w14:textId="77777777" w:rsidR="005053F1" w:rsidRPr="000A1287" w:rsidRDefault="005053F1">
      <w:pPr>
        <w:rPr>
          <w:rFonts w:asciiTheme="minorHAnsi" w:hAnsiTheme="minorHAnsi" w:cstheme="minorHAnsi"/>
          <w:color w:val="000000" w:themeColor="text1"/>
          <w:lang w:bidi="en-US"/>
        </w:rPr>
      </w:pPr>
    </w:p>
    <w:p w14:paraId="6B9DFDD0" w14:textId="6A2DE5D5" w:rsidR="000755E5" w:rsidRPr="000A1287" w:rsidRDefault="001222FD">
      <w:pPr>
        <w:rPr>
          <w:rFonts w:asciiTheme="minorHAnsi" w:hAnsiTheme="minorHAnsi" w:cstheme="minorHAnsi"/>
        </w:rPr>
      </w:pPr>
      <w:r w:rsidRPr="000A1287">
        <w:rPr>
          <w:rFonts w:asciiTheme="minorHAnsi" w:hAnsiTheme="minorHAnsi" w:cstheme="minorHAnsi"/>
        </w:rPr>
        <w:t>Appendix A.</w:t>
      </w:r>
    </w:p>
    <w:p w14:paraId="271EF872" w14:textId="3F25C0AC" w:rsidR="001222FD" w:rsidRPr="000A1287" w:rsidRDefault="001222FD">
      <w:pPr>
        <w:rPr>
          <w:rFonts w:asciiTheme="minorHAnsi" w:hAnsiTheme="minorHAnsi" w:cstheme="minorHAnsi"/>
        </w:rPr>
      </w:pPr>
      <w:r w:rsidRPr="000A1287">
        <w:rPr>
          <w:rFonts w:asciiTheme="minorHAnsi" w:hAnsiTheme="minorHAnsi" w:cstheme="minorHAnsi"/>
        </w:rPr>
        <w:t>Lesson from SSI that incorporates the Three-dimensionality of NGSS</w:t>
      </w:r>
    </w:p>
    <w:p w14:paraId="32AD4FDC" w14:textId="77777777" w:rsidR="00840B4D" w:rsidRPr="000A1287" w:rsidRDefault="00840B4D" w:rsidP="000755E5">
      <w:pPr>
        <w:rPr>
          <w:rFonts w:asciiTheme="minorHAnsi" w:hAnsiTheme="minorHAnsi" w:cstheme="minorHAnsi"/>
          <w:b/>
          <w:bCs/>
          <w:color w:val="000000"/>
          <w:sz w:val="20"/>
          <w:szCs w:val="20"/>
        </w:rPr>
      </w:pPr>
    </w:p>
    <w:p w14:paraId="084F23B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rPr>
        <w:t>Tool 4 Template – 5E Learning Sequence Outline</w:t>
      </w:r>
    </w:p>
    <w:p w14:paraId="5F1A98CB" w14:textId="77777777" w:rsidR="000755E5" w:rsidRPr="000A1287" w:rsidRDefault="000755E5" w:rsidP="000755E5">
      <w:pPr>
        <w:rPr>
          <w:rFonts w:asciiTheme="minorHAnsi" w:eastAsia="Times New Roman" w:hAnsiTheme="minorHAnsi" w:cstheme="minorHAnsi"/>
          <w:sz w:val="20"/>
          <w:szCs w:val="20"/>
        </w:rPr>
      </w:pPr>
    </w:p>
    <w:p w14:paraId="1A64981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Unit: Synthetic Materials</w:t>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t xml:space="preserve">Guiding Question: How do students used synthetic materials </w:t>
      </w:r>
      <w:proofErr w:type="spellStart"/>
      <w:r w:rsidRPr="000A1287">
        <w:rPr>
          <w:rFonts w:asciiTheme="minorHAnsi" w:hAnsiTheme="minorHAnsi" w:cstheme="minorHAnsi"/>
          <w:color w:val="000000"/>
          <w:sz w:val="20"/>
          <w:szCs w:val="20"/>
        </w:rPr>
        <w:t>everyday</w:t>
      </w:r>
      <w:proofErr w:type="spellEnd"/>
      <w:r w:rsidRPr="000A1287">
        <w:rPr>
          <w:rFonts w:asciiTheme="minorHAnsi" w:hAnsiTheme="minorHAnsi" w:cstheme="minorHAnsi"/>
          <w:color w:val="000000"/>
          <w:sz w:val="20"/>
          <w:szCs w:val="20"/>
        </w:rPr>
        <w:t xml:space="preserve">? </w:t>
      </w:r>
    </w:p>
    <w:p w14:paraId="202C4763"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Instructional Sequence: Semester 1, Unit 8</w:t>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r>
      <w:r w:rsidRPr="000A1287">
        <w:rPr>
          <w:rFonts w:asciiTheme="minorHAnsi" w:hAnsiTheme="minorHAnsi" w:cstheme="minorHAnsi"/>
          <w:color w:val="000000"/>
          <w:sz w:val="20"/>
          <w:szCs w:val="20"/>
        </w:rPr>
        <w:tab/>
        <w:t xml:space="preserve">Resources: </w:t>
      </w:r>
    </w:p>
    <w:p w14:paraId="5DBB52F1" w14:textId="77777777" w:rsidR="000755E5" w:rsidRPr="000A1287" w:rsidRDefault="000755E5" w:rsidP="000755E5">
      <w:pPr>
        <w:rPr>
          <w:rFonts w:asciiTheme="minorHAnsi" w:eastAsia="Times New Roman" w:hAnsiTheme="minorHAnsi" w:cstheme="minorHAnsi"/>
          <w:sz w:val="20"/>
          <w:szCs w:val="20"/>
        </w:rPr>
      </w:pPr>
    </w:p>
    <w:p w14:paraId="7669C74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262626"/>
          <w:sz w:val="20"/>
          <w:szCs w:val="20"/>
          <w:shd w:val="clear" w:color="auto" w:fill="FFFFFF"/>
        </w:rPr>
        <w:t xml:space="preserve">Gather and make sense of information to describe that synthetic materials come from natural resources and impact society. </w:t>
      </w:r>
      <w:hyperlink r:id="rId22" w:history="1">
        <w:r w:rsidRPr="000A1287">
          <w:rPr>
            <w:rFonts w:asciiTheme="minorHAnsi" w:hAnsiTheme="minorHAnsi" w:cstheme="minorHAnsi"/>
            <w:b/>
            <w:bCs/>
            <w:color w:val="3C8FAB"/>
            <w:sz w:val="20"/>
            <w:szCs w:val="20"/>
            <w:u w:val="single"/>
            <w:shd w:val="clear" w:color="auto" w:fill="FFFFFF"/>
          </w:rPr>
          <w:t>MS-PS1-3</w:t>
        </w:r>
      </w:hyperlink>
      <w:r w:rsidRPr="000A1287">
        <w:rPr>
          <w:rFonts w:asciiTheme="minorHAnsi" w:hAnsiTheme="minorHAnsi" w:cstheme="minorHAnsi"/>
          <w:b/>
          <w:bCs/>
          <w:color w:val="000000"/>
          <w:sz w:val="20"/>
          <w:szCs w:val="20"/>
        </w:rPr>
        <w:t xml:space="preserve"> </w:t>
      </w:r>
      <w:r w:rsidRPr="000A1287">
        <w:rPr>
          <w:rFonts w:asciiTheme="minorHAnsi" w:hAnsiTheme="minorHAnsi" w:cstheme="minorHAnsi"/>
          <w:color w:val="000000"/>
          <w:sz w:val="20"/>
          <w:szCs w:val="20"/>
        </w:rPr>
        <w:t>NE Standard SC.7.3.</w:t>
      </w:r>
      <w:proofErr w:type="gramStart"/>
      <w:r w:rsidRPr="000A1287">
        <w:rPr>
          <w:rFonts w:asciiTheme="minorHAnsi" w:hAnsiTheme="minorHAnsi" w:cstheme="minorHAnsi"/>
          <w:color w:val="000000"/>
          <w:sz w:val="20"/>
          <w:szCs w:val="20"/>
        </w:rPr>
        <w:t>1.B</w:t>
      </w:r>
      <w:proofErr w:type="gramEnd"/>
    </w:p>
    <w:p w14:paraId="531000C8" w14:textId="77777777" w:rsidR="000755E5" w:rsidRPr="000A1287" w:rsidRDefault="000755E5" w:rsidP="000755E5">
      <w:pPr>
        <w:rPr>
          <w:rFonts w:asciiTheme="minorHAnsi" w:eastAsia="Times New Roman" w:hAnsiTheme="minorHAnsi" w:cstheme="minorHAnsi"/>
          <w:sz w:val="20"/>
          <w:szCs w:val="20"/>
        </w:rPr>
      </w:pPr>
    </w:p>
    <w:p w14:paraId="27FAE5D4"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666666"/>
          <w:sz w:val="20"/>
          <w:szCs w:val="20"/>
          <w:shd w:val="clear" w:color="auto" w:fill="FFFFFF"/>
        </w:rPr>
        <w:t>Clarification Statement - Emphasis is on natural resources that undergo a chemical process to form the synthetic material. Examples of new materials could include new medicine, foods, and alternative fuels.</w:t>
      </w:r>
    </w:p>
    <w:p w14:paraId="5F4FC27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666666"/>
          <w:sz w:val="20"/>
          <w:szCs w:val="20"/>
        </w:rPr>
        <w:br/>
        <w:t xml:space="preserve">Assessment Boundary: </w:t>
      </w:r>
      <w:r w:rsidRPr="000A1287">
        <w:rPr>
          <w:rFonts w:asciiTheme="minorHAnsi" w:hAnsiTheme="minorHAnsi" w:cstheme="minorHAnsi"/>
          <w:color w:val="666666"/>
          <w:sz w:val="20"/>
          <w:szCs w:val="20"/>
        </w:rPr>
        <w:t>Assessment is limited to qualitative information.</w:t>
      </w:r>
    </w:p>
    <w:p w14:paraId="11E34D62" w14:textId="77777777" w:rsidR="000755E5" w:rsidRPr="000A1287" w:rsidRDefault="000755E5" w:rsidP="000755E5">
      <w:pPr>
        <w:spacing w:after="240"/>
        <w:rPr>
          <w:rFonts w:asciiTheme="minorHAnsi" w:eastAsia="Times New Roman" w:hAnsiTheme="minorHAnsi" w:cstheme="minorHAnsi"/>
          <w:sz w:val="20"/>
          <w:szCs w:val="20"/>
        </w:rPr>
      </w:pPr>
    </w:p>
    <w:p w14:paraId="581C646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rPr>
        <w:t>Daily Planning Calendar</w:t>
      </w:r>
    </w:p>
    <w:tbl>
      <w:tblPr>
        <w:tblW w:w="9350" w:type="dxa"/>
        <w:tblInd w:w="-5" w:type="dxa"/>
        <w:tblCellMar>
          <w:top w:w="15" w:type="dxa"/>
          <w:left w:w="15" w:type="dxa"/>
          <w:bottom w:w="15" w:type="dxa"/>
          <w:right w:w="15" w:type="dxa"/>
        </w:tblCellMar>
        <w:tblLook w:val="04A0" w:firstRow="1" w:lastRow="0" w:firstColumn="1" w:lastColumn="0" w:noHBand="0" w:noVBand="1"/>
      </w:tblPr>
      <w:tblGrid>
        <w:gridCol w:w="1591"/>
        <w:gridCol w:w="2130"/>
        <w:gridCol w:w="1617"/>
        <w:gridCol w:w="879"/>
        <w:gridCol w:w="927"/>
        <w:gridCol w:w="2206"/>
      </w:tblGrid>
      <w:tr w:rsidR="000755E5" w:rsidRPr="000A1287" w14:paraId="75D15715" w14:textId="77777777" w:rsidTr="00840B4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4444E95"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rPr>
              <w:t>Day 1</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B878670"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rPr>
              <w:t>Day 2</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93D6E7F"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rPr>
              <w:t>Day 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4C4E8FC"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rPr>
              <w:t>Day 4</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2AE649"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rPr>
              <w:t>Day 5</w:t>
            </w:r>
          </w:p>
        </w:tc>
      </w:tr>
      <w:tr w:rsidR="000755E5" w:rsidRPr="000A1287" w14:paraId="2A8CB6C8" w14:textId="77777777" w:rsidTr="00840B4D">
        <w:trPr>
          <w:trHeight w:val="1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6B54A" w14:textId="77777777" w:rsidR="000755E5" w:rsidRPr="000A1287" w:rsidRDefault="000A1287" w:rsidP="000755E5">
            <w:pPr>
              <w:rPr>
                <w:rFonts w:asciiTheme="minorHAnsi" w:hAnsiTheme="minorHAnsi" w:cstheme="minorHAnsi"/>
                <w:sz w:val="20"/>
                <w:szCs w:val="20"/>
              </w:rPr>
            </w:pPr>
            <w:hyperlink r:id="rId23" w:anchor="bookmark=id.vuv130sz5wgk" w:history="1">
              <w:r w:rsidR="000755E5" w:rsidRPr="000A1287">
                <w:rPr>
                  <w:rFonts w:asciiTheme="minorHAnsi" w:hAnsiTheme="minorHAnsi" w:cstheme="minorHAnsi"/>
                  <w:color w:val="1155CC"/>
                  <w:sz w:val="20"/>
                  <w:szCs w:val="20"/>
                  <w:u w:val="single"/>
                </w:rPr>
                <w:t>Engage</w:t>
              </w:r>
            </w:hyperlink>
            <w:r w:rsidR="000755E5" w:rsidRPr="000A1287">
              <w:rPr>
                <w:rFonts w:asciiTheme="minorHAnsi" w:hAnsiTheme="minorHAnsi" w:cstheme="minorHAnsi"/>
                <w:color w:val="000000"/>
                <w:sz w:val="20"/>
                <w:szCs w:val="20"/>
              </w:rPr>
              <w:t>: Padlet Discussion</w:t>
            </w:r>
          </w:p>
          <w:p w14:paraId="4B65D10B" w14:textId="77777777" w:rsidR="000755E5" w:rsidRPr="000A1287" w:rsidRDefault="000755E5" w:rsidP="000755E5">
            <w:pPr>
              <w:rPr>
                <w:rFonts w:asciiTheme="minorHAnsi" w:eastAsia="Times New Roman"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161E6" w14:textId="77777777" w:rsidR="000755E5" w:rsidRPr="000A1287" w:rsidRDefault="000A1287" w:rsidP="000755E5">
            <w:pPr>
              <w:rPr>
                <w:rFonts w:asciiTheme="minorHAnsi" w:hAnsiTheme="minorHAnsi" w:cstheme="minorHAnsi"/>
                <w:sz w:val="20"/>
                <w:szCs w:val="20"/>
              </w:rPr>
            </w:pPr>
            <w:hyperlink r:id="rId24" w:anchor="bookmark=id.gdh81ocvv3fv" w:history="1">
              <w:r w:rsidR="000755E5" w:rsidRPr="000A1287">
                <w:rPr>
                  <w:rFonts w:asciiTheme="minorHAnsi" w:hAnsiTheme="minorHAnsi" w:cstheme="minorHAnsi"/>
                  <w:color w:val="1155CC"/>
                  <w:sz w:val="20"/>
                  <w:szCs w:val="20"/>
                  <w:u w:val="single"/>
                </w:rPr>
                <w:t>Explore:</w:t>
              </w:r>
            </w:hyperlink>
            <w:r w:rsidR="000755E5" w:rsidRPr="000A1287">
              <w:rPr>
                <w:rFonts w:asciiTheme="minorHAnsi" w:hAnsiTheme="minorHAnsi" w:cstheme="minorHAnsi"/>
                <w:color w:val="000000"/>
                <w:sz w:val="20"/>
                <w:szCs w:val="20"/>
              </w:rPr>
              <w:t xml:space="preserve"> Soybean Lab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5724B" w14:textId="77777777" w:rsidR="000755E5" w:rsidRPr="000A1287" w:rsidRDefault="000A1287" w:rsidP="000755E5">
            <w:pPr>
              <w:rPr>
                <w:rFonts w:asciiTheme="minorHAnsi" w:hAnsiTheme="minorHAnsi" w:cstheme="minorHAnsi"/>
                <w:sz w:val="20"/>
                <w:szCs w:val="20"/>
              </w:rPr>
            </w:pPr>
            <w:hyperlink r:id="rId25" w:anchor="bookmark=id.gdh81ocvv3fv" w:history="1">
              <w:r w:rsidR="000755E5" w:rsidRPr="000A1287">
                <w:rPr>
                  <w:rFonts w:asciiTheme="minorHAnsi" w:hAnsiTheme="minorHAnsi" w:cstheme="minorHAnsi"/>
                  <w:color w:val="1155CC"/>
                  <w:sz w:val="20"/>
                  <w:szCs w:val="20"/>
                  <w:u w:val="single"/>
                </w:rPr>
                <w:t>Explore:</w:t>
              </w:r>
            </w:hyperlink>
            <w:r w:rsidR="000755E5" w:rsidRPr="000A1287">
              <w:rPr>
                <w:rFonts w:asciiTheme="minorHAnsi" w:hAnsiTheme="minorHAnsi" w:cstheme="minorHAnsi"/>
                <w:color w:val="000000"/>
                <w:sz w:val="20"/>
                <w:szCs w:val="20"/>
              </w:rPr>
              <w:t xml:space="preserve"> Soybean Lab</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E9ADC" w14:textId="77777777" w:rsidR="000755E5" w:rsidRPr="000A1287" w:rsidRDefault="000A1287" w:rsidP="000755E5">
            <w:pPr>
              <w:rPr>
                <w:rFonts w:asciiTheme="minorHAnsi" w:hAnsiTheme="minorHAnsi" w:cstheme="minorHAnsi"/>
                <w:sz w:val="20"/>
                <w:szCs w:val="20"/>
              </w:rPr>
            </w:pPr>
            <w:hyperlink r:id="rId26" w:anchor="bookmark=id.gdh81ocvv3fv" w:history="1">
              <w:r w:rsidR="000755E5" w:rsidRPr="000A1287">
                <w:rPr>
                  <w:rFonts w:asciiTheme="minorHAnsi" w:hAnsiTheme="minorHAnsi" w:cstheme="minorHAnsi"/>
                  <w:color w:val="1155CC"/>
                  <w:sz w:val="20"/>
                  <w:szCs w:val="20"/>
                  <w:u w:val="single"/>
                </w:rPr>
                <w:t>Explore</w:t>
              </w:r>
            </w:hyperlink>
            <w:r w:rsidR="000755E5" w:rsidRPr="000A1287">
              <w:rPr>
                <w:rFonts w:asciiTheme="minorHAnsi" w:hAnsiTheme="minorHAnsi" w:cstheme="minorHAnsi"/>
                <w:color w:val="000000"/>
                <w:sz w:val="20"/>
                <w:szCs w:val="20"/>
              </w:rPr>
              <w:t>: Gel worm or Biodiesel lab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7CE2D" w14:textId="77777777" w:rsidR="000755E5" w:rsidRPr="000A1287" w:rsidRDefault="000A1287" w:rsidP="000755E5">
            <w:pPr>
              <w:rPr>
                <w:rFonts w:asciiTheme="minorHAnsi" w:hAnsiTheme="minorHAnsi" w:cstheme="minorHAnsi"/>
                <w:sz w:val="20"/>
                <w:szCs w:val="20"/>
              </w:rPr>
            </w:pPr>
            <w:hyperlink r:id="rId27" w:anchor="bookmark=id.17gbhg1xk41p" w:history="1">
              <w:r w:rsidR="000755E5" w:rsidRPr="000A1287">
                <w:rPr>
                  <w:rFonts w:asciiTheme="minorHAnsi" w:hAnsiTheme="minorHAnsi" w:cstheme="minorHAnsi"/>
                  <w:color w:val="1155CC"/>
                  <w:sz w:val="20"/>
                  <w:szCs w:val="20"/>
                  <w:u w:val="single"/>
                </w:rPr>
                <w:t>Explain</w:t>
              </w:r>
            </w:hyperlink>
            <w:r w:rsidR="000755E5" w:rsidRPr="000A1287">
              <w:rPr>
                <w:rFonts w:asciiTheme="minorHAnsi" w:hAnsiTheme="minorHAnsi" w:cstheme="minorHAnsi"/>
                <w:color w:val="000000"/>
                <w:sz w:val="20"/>
                <w:szCs w:val="20"/>
              </w:rPr>
              <w:t>: Notes/Articles</w:t>
            </w:r>
          </w:p>
          <w:p w14:paraId="5B5D6F89" w14:textId="77777777" w:rsidR="000755E5" w:rsidRPr="000A1287" w:rsidRDefault="000755E5" w:rsidP="000755E5">
            <w:pPr>
              <w:rPr>
                <w:rFonts w:asciiTheme="minorHAnsi" w:eastAsia="Times New Roman" w:hAnsiTheme="minorHAnsi" w:cstheme="minorHAnsi"/>
                <w:sz w:val="20"/>
                <w:szCs w:val="20"/>
              </w:rPr>
            </w:pPr>
          </w:p>
        </w:tc>
      </w:tr>
      <w:tr w:rsidR="000755E5" w:rsidRPr="000A1287" w14:paraId="434DD05D" w14:textId="77777777" w:rsidTr="00840B4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34CF297"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shd w:val="clear" w:color="auto" w:fill="D9D9D9"/>
              </w:rPr>
              <w:t xml:space="preserve">  Day 6</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A03862F"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shd w:val="clear" w:color="auto" w:fill="D9D9D9"/>
              </w:rPr>
              <w:t>Day 7</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43FB8AE"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shd w:val="clear" w:color="auto" w:fill="D9D9D9"/>
              </w:rPr>
              <w:t>Day 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9CAB80"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shd w:val="clear" w:color="auto" w:fill="D9D9D9"/>
              </w:rPr>
              <w:t>Day 9</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6C2180"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b/>
                <w:bCs/>
                <w:color w:val="000000"/>
                <w:sz w:val="20"/>
                <w:szCs w:val="20"/>
                <w:shd w:val="clear" w:color="auto" w:fill="D9D9D9"/>
              </w:rPr>
              <w:t>Day 10</w:t>
            </w:r>
          </w:p>
        </w:tc>
      </w:tr>
      <w:tr w:rsidR="000755E5" w:rsidRPr="000A1287" w14:paraId="52AC908A" w14:textId="77777777" w:rsidTr="00840B4D">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F67B7" w14:textId="77777777" w:rsidR="000755E5" w:rsidRPr="000A1287" w:rsidRDefault="000A1287" w:rsidP="000755E5">
            <w:pPr>
              <w:rPr>
                <w:rFonts w:asciiTheme="minorHAnsi" w:hAnsiTheme="minorHAnsi" w:cstheme="minorHAnsi"/>
                <w:sz w:val="20"/>
                <w:szCs w:val="20"/>
              </w:rPr>
            </w:pPr>
            <w:hyperlink r:id="rId28" w:anchor="bookmark=id.i7ajx6qa0edp" w:history="1">
              <w:r w:rsidR="000755E5" w:rsidRPr="000A1287">
                <w:rPr>
                  <w:rFonts w:asciiTheme="minorHAnsi" w:hAnsiTheme="minorHAnsi" w:cstheme="minorHAnsi"/>
                  <w:color w:val="1155CC"/>
                  <w:sz w:val="20"/>
                  <w:szCs w:val="20"/>
                  <w:u w:val="single"/>
                </w:rPr>
                <w:t>Elaborate</w:t>
              </w:r>
            </w:hyperlink>
            <w:r w:rsidR="000755E5" w:rsidRPr="000A1287">
              <w:rPr>
                <w:rFonts w:asciiTheme="minorHAnsi" w:hAnsiTheme="minorHAnsi" w:cstheme="minorHAnsi"/>
                <w:color w:val="000000"/>
                <w:sz w:val="20"/>
                <w:szCs w:val="20"/>
              </w:rPr>
              <w:t>: Partner project on a synthetic material of their choosing.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A887B" w14:textId="77777777" w:rsidR="000755E5" w:rsidRPr="000A1287" w:rsidRDefault="000A1287" w:rsidP="000755E5">
            <w:pPr>
              <w:rPr>
                <w:rFonts w:asciiTheme="minorHAnsi" w:hAnsiTheme="minorHAnsi" w:cstheme="minorHAnsi"/>
                <w:sz w:val="20"/>
                <w:szCs w:val="20"/>
              </w:rPr>
            </w:pPr>
            <w:hyperlink r:id="rId29" w:anchor="bookmark=id.i7ajx6qa0edp" w:history="1">
              <w:r w:rsidR="000755E5" w:rsidRPr="000A1287">
                <w:rPr>
                  <w:rFonts w:asciiTheme="minorHAnsi" w:hAnsiTheme="minorHAnsi" w:cstheme="minorHAnsi"/>
                  <w:color w:val="1155CC"/>
                  <w:sz w:val="20"/>
                  <w:szCs w:val="20"/>
                  <w:u w:val="single"/>
                </w:rPr>
                <w:t>Elaborate</w:t>
              </w:r>
            </w:hyperlink>
            <w:r w:rsidR="000755E5" w:rsidRPr="000A1287">
              <w:rPr>
                <w:rFonts w:asciiTheme="minorHAnsi" w:hAnsiTheme="minorHAnsi" w:cstheme="minorHAnsi"/>
                <w:color w:val="000000"/>
                <w:sz w:val="20"/>
                <w:szCs w:val="20"/>
              </w:rPr>
              <w:t>: Project work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2CEF1" w14:textId="77777777" w:rsidR="000755E5" w:rsidRPr="000A1287" w:rsidRDefault="000A1287" w:rsidP="000755E5">
            <w:pPr>
              <w:rPr>
                <w:rFonts w:asciiTheme="minorHAnsi" w:hAnsiTheme="minorHAnsi" w:cstheme="minorHAnsi"/>
                <w:sz w:val="20"/>
                <w:szCs w:val="20"/>
              </w:rPr>
            </w:pPr>
            <w:hyperlink r:id="rId30" w:anchor="bookmark=id.i7ajx6qa0edp" w:history="1">
              <w:r w:rsidR="000755E5" w:rsidRPr="000A1287">
                <w:rPr>
                  <w:rFonts w:asciiTheme="minorHAnsi" w:hAnsiTheme="minorHAnsi" w:cstheme="minorHAnsi"/>
                  <w:color w:val="1155CC"/>
                  <w:sz w:val="20"/>
                  <w:szCs w:val="20"/>
                  <w:u w:val="single"/>
                </w:rPr>
                <w:t>Elaborate</w:t>
              </w:r>
            </w:hyperlink>
            <w:r w:rsidR="000755E5" w:rsidRPr="000A1287">
              <w:rPr>
                <w:rFonts w:asciiTheme="minorHAnsi" w:hAnsiTheme="minorHAnsi" w:cstheme="minorHAnsi"/>
                <w:color w:val="000000"/>
                <w:sz w:val="20"/>
                <w:szCs w:val="20"/>
              </w:rPr>
              <w:t>: Project work time</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9E1D9" w14:textId="77777777" w:rsidR="000755E5" w:rsidRPr="000A1287" w:rsidRDefault="000A1287" w:rsidP="000755E5">
            <w:pPr>
              <w:rPr>
                <w:rFonts w:asciiTheme="minorHAnsi" w:hAnsiTheme="minorHAnsi" w:cstheme="minorHAnsi"/>
                <w:sz w:val="20"/>
                <w:szCs w:val="20"/>
              </w:rPr>
            </w:pPr>
            <w:hyperlink r:id="rId31" w:anchor="bookmark=id.i7ajx6qa0edp" w:history="1">
              <w:r w:rsidR="000755E5" w:rsidRPr="000A1287">
                <w:rPr>
                  <w:rFonts w:asciiTheme="minorHAnsi" w:hAnsiTheme="minorHAnsi" w:cstheme="minorHAnsi"/>
                  <w:color w:val="1155CC"/>
                  <w:sz w:val="20"/>
                  <w:szCs w:val="20"/>
                  <w:u w:val="single"/>
                </w:rPr>
                <w:t>Elaborate</w:t>
              </w:r>
            </w:hyperlink>
            <w:r w:rsidR="000755E5" w:rsidRPr="000A1287">
              <w:rPr>
                <w:rFonts w:asciiTheme="minorHAnsi" w:hAnsiTheme="minorHAnsi" w:cstheme="minorHAnsi"/>
                <w:color w:val="000000"/>
                <w:sz w:val="20"/>
                <w:szCs w:val="20"/>
              </w:rPr>
              <w:t>: Present projects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A03B2" w14:textId="77777777" w:rsidR="000755E5" w:rsidRPr="000A1287" w:rsidRDefault="000A1287" w:rsidP="000755E5">
            <w:pPr>
              <w:rPr>
                <w:rFonts w:asciiTheme="minorHAnsi" w:hAnsiTheme="minorHAnsi" w:cstheme="minorHAnsi"/>
                <w:sz w:val="20"/>
                <w:szCs w:val="20"/>
              </w:rPr>
            </w:pPr>
            <w:hyperlink r:id="rId32" w:anchor="bookmark=id.p4tamhq711rj" w:history="1">
              <w:r w:rsidR="000755E5" w:rsidRPr="000A1287">
                <w:rPr>
                  <w:rFonts w:asciiTheme="minorHAnsi" w:hAnsiTheme="minorHAnsi" w:cstheme="minorHAnsi"/>
                  <w:color w:val="1155CC"/>
                  <w:sz w:val="20"/>
                  <w:szCs w:val="20"/>
                  <w:u w:val="single"/>
                </w:rPr>
                <w:t>Evaluate:</w:t>
              </w:r>
            </w:hyperlink>
            <w:r w:rsidR="000755E5" w:rsidRPr="000A1287">
              <w:rPr>
                <w:rFonts w:asciiTheme="minorHAnsi" w:hAnsiTheme="minorHAnsi" w:cstheme="minorHAnsi"/>
                <w:color w:val="000000"/>
                <w:sz w:val="20"/>
                <w:szCs w:val="20"/>
              </w:rPr>
              <w:t xml:space="preserve"> Performance Assessment</w:t>
            </w:r>
          </w:p>
        </w:tc>
      </w:tr>
      <w:tr w:rsidR="000755E5" w:rsidRPr="000A1287" w14:paraId="71AC1EDC" w14:textId="77777777" w:rsidTr="00840B4D">
        <w:trPr>
          <w:trHeight w:val="56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324DE513" w14:textId="5267DF42" w:rsidR="000755E5" w:rsidRPr="000A1287" w:rsidRDefault="000755E5" w:rsidP="000755E5">
            <w:pPr>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7159E40A"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color w:val="000000"/>
                <w:sz w:val="20"/>
                <w:szCs w:val="20"/>
              </w:rPr>
              <w:t>Science and Engineering Practices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208E412E"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color w:val="000000"/>
                <w:sz w:val="20"/>
                <w:szCs w:val="20"/>
              </w:rPr>
              <w:t>Disciplinary Core Ideas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0C674AC5" w14:textId="77777777" w:rsidR="000755E5" w:rsidRPr="000A1287" w:rsidRDefault="000755E5" w:rsidP="000755E5">
            <w:pPr>
              <w:jc w:val="center"/>
              <w:rPr>
                <w:rFonts w:asciiTheme="minorHAnsi" w:hAnsiTheme="minorHAnsi" w:cstheme="minorHAnsi"/>
                <w:sz w:val="20"/>
                <w:szCs w:val="20"/>
              </w:rPr>
            </w:pPr>
            <w:r w:rsidRPr="000A1287">
              <w:rPr>
                <w:rFonts w:asciiTheme="minorHAnsi" w:hAnsiTheme="minorHAnsi" w:cstheme="minorHAnsi"/>
                <w:color w:val="000000"/>
                <w:sz w:val="20"/>
                <w:szCs w:val="20"/>
              </w:rPr>
              <w:t>Crosscutting Concepts and Connections</w:t>
            </w:r>
          </w:p>
        </w:tc>
      </w:tr>
      <w:tr w:rsidR="000755E5" w:rsidRPr="000A1287" w14:paraId="1F0A1629" w14:textId="77777777" w:rsidTr="00840B4D">
        <w:trPr>
          <w:trHeight w:val="232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7328E012"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lastRenderedPageBreak/>
              <w:t>What science and engineering content will be developed during this learning sequence?</w:t>
            </w:r>
          </w:p>
        </w:tc>
        <w:tc>
          <w:tcPr>
            <w:tcW w:w="0" w:type="auto"/>
            <w:tcBorders>
              <w:top w:val="single" w:sz="4" w:space="0" w:color="000000"/>
              <w:left w:val="single" w:sz="4" w:space="0" w:color="000000"/>
              <w:bottom w:val="single" w:sz="4" w:space="0" w:color="000000"/>
              <w:right w:val="single" w:sz="4" w:space="0" w:color="000000"/>
            </w:tcBorders>
            <w:shd w:val="clear" w:color="auto" w:fill="9FC5E8"/>
            <w:tcMar>
              <w:top w:w="0" w:type="dxa"/>
              <w:left w:w="115" w:type="dxa"/>
              <w:bottom w:w="0" w:type="dxa"/>
              <w:right w:w="115" w:type="dxa"/>
            </w:tcMar>
            <w:hideMark/>
          </w:tcPr>
          <w:p w14:paraId="02290003" w14:textId="77777777" w:rsidR="000755E5" w:rsidRPr="000A1287" w:rsidRDefault="000755E5" w:rsidP="000755E5">
            <w:pPr>
              <w:spacing w:after="140"/>
              <w:outlineLvl w:val="3"/>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rPr>
              <w:t>Obtaining, Evaluating, and Communicating Information</w:t>
            </w:r>
          </w:p>
          <w:p w14:paraId="79F2351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Obtaining, evaluating, and communicating information in 6-8 builds on K-5 experiences and progresses to evaluating the merit and validity of ideas and methods</w:t>
            </w:r>
          </w:p>
          <w:p w14:paraId="5BEC0142" w14:textId="77777777" w:rsidR="000755E5" w:rsidRPr="000A1287" w:rsidRDefault="000755E5" w:rsidP="000755E5">
            <w:pPr>
              <w:rPr>
                <w:rFonts w:asciiTheme="minorHAnsi" w:eastAsia="Times New Roman" w:hAnsiTheme="minorHAnsi" w:cstheme="minorHAnsi"/>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E599"/>
            <w:tcMar>
              <w:top w:w="0" w:type="dxa"/>
              <w:left w:w="115" w:type="dxa"/>
              <w:bottom w:w="0" w:type="dxa"/>
              <w:right w:w="115" w:type="dxa"/>
            </w:tcMar>
            <w:hideMark/>
          </w:tcPr>
          <w:p w14:paraId="07F93797"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PS1A- Structure and properties of matter- </w:t>
            </w:r>
            <w:hyperlink r:id="rId33" w:history="1">
              <w:r w:rsidRPr="000A1287">
                <w:rPr>
                  <w:rFonts w:asciiTheme="minorHAnsi" w:hAnsiTheme="minorHAnsi" w:cstheme="minorHAnsi"/>
                  <w:color w:val="000000"/>
                  <w:sz w:val="20"/>
                  <w:szCs w:val="20"/>
                  <w:u w:val="single"/>
                </w:rPr>
                <w:t>Each pure substance has characteristic physical and chemical properties (for any bulk quantity under given conditions) that can be used to identify it</w:t>
              </w:r>
            </w:hyperlink>
          </w:p>
          <w:p w14:paraId="7ED663EF" w14:textId="77777777" w:rsidR="000755E5" w:rsidRPr="000A1287" w:rsidRDefault="000755E5" w:rsidP="000755E5">
            <w:pPr>
              <w:rPr>
                <w:rFonts w:asciiTheme="minorHAnsi" w:eastAsia="Times New Roman" w:hAnsiTheme="minorHAnsi" w:cstheme="minorHAnsi"/>
                <w:sz w:val="20"/>
                <w:szCs w:val="20"/>
              </w:rPr>
            </w:pPr>
          </w:p>
          <w:p w14:paraId="01C4BDF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PS1B - Chemical Reactions </w:t>
            </w:r>
          </w:p>
          <w:p w14:paraId="73B9579E" w14:textId="77777777" w:rsidR="000755E5" w:rsidRPr="000A1287" w:rsidRDefault="000A1287" w:rsidP="000755E5">
            <w:pPr>
              <w:rPr>
                <w:rFonts w:asciiTheme="minorHAnsi" w:hAnsiTheme="minorHAnsi" w:cstheme="minorHAnsi"/>
                <w:sz w:val="20"/>
                <w:szCs w:val="20"/>
              </w:rPr>
            </w:pPr>
            <w:hyperlink r:id="rId34" w:history="1">
              <w:r w:rsidR="000755E5" w:rsidRPr="000A1287">
                <w:rPr>
                  <w:rFonts w:asciiTheme="minorHAnsi" w:hAnsiTheme="minorHAnsi" w:cstheme="minorHAnsi"/>
                  <w:color w:val="000000"/>
                  <w:sz w:val="20"/>
                  <w:szCs w:val="20"/>
                  <w:u w:val="single"/>
                </w:rPr>
                <w:t>Substances react chemically in characteristic ways. In a chemical process, the atoms that make up the original substances are regrouped into different molecules, and these new substances have different properties from those of the reactants.</w:t>
              </w:r>
            </w:hyperlink>
          </w:p>
          <w:p w14:paraId="286337E5" w14:textId="77777777" w:rsidR="000755E5" w:rsidRPr="000A1287" w:rsidRDefault="000755E5" w:rsidP="000755E5">
            <w:pPr>
              <w:rPr>
                <w:rFonts w:asciiTheme="minorHAnsi" w:eastAsia="Times New Roman" w:hAnsiTheme="minorHAnsi" w:cstheme="minorHAnsi"/>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6D7A8"/>
            <w:tcMar>
              <w:top w:w="0" w:type="dxa"/>
              <w:left w:w="115" w:type="dxa"/>
              <w:bottom w:w="0" w:type="dxa"/>
              <w:right w:w="115" w:type="dxa"/>
            </w:tcMar>
            <w:hideMark/>
          </w:tcPr>
          <w:p w14:paraId="0164218A" w14:textId="77777777" w:rsidR="000755E5" w:rsidRPr="000A1287" w:rsidRDefault="000755E5" w:rsidP="000755E5">
            <w:pPr>
              <w:spacing w:after="140"/>
              <w:outlineLvl w:val="3"/>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rPr>
              <w:t>Structure and Function</w:t>
            </w:r>
          </w:p>
          <w:p w14:paraId="79675A56" w14:textId="77777777" w:rsidR="000755E5" w:rsidRPr="000A1287" w:rsidRDefault="000A1287" w:rsidP="000755E5">
            <w:pPr>
              <w:numPr>
                <w:ilvl w:val="0"/>
                <w:numId w:val="5"/>
              </w:numPr>
              <w:spacing w:after="280"/>
              <w:ind w:left="280" w:right="-220"/>
              <w:textAlignment w:val="baseline"/>
              <w:rPr>
                <w:rFonts w:asciiTheme="minorHAnsi" w:hAnsiTheme="minorHAnsi" w:cstheme="minorHAnsi"/>
                <w:color w:val="262626"/>
                <w:sz w:val="20"/>
                <w:szCs w:val="20"/>
              </w:rPr>
            </w:pPr>
            <w:hyperlink r:id="rId35" w:history="1">
              <w:r w:rsidR="000755E5" w:rsidRPr="000A1287">
                <w:rPr>
                  <w:rFonts w:asciiTheme="minorHAnsi" w:hAnsiTheme="minorHAnsi" w:cstheme="minorHAnsi"/>
                  <w:color w:val="000000"/>
                  <w:sz w:val="20"/>
                  <w:szCs w:val="20"/>
                  <w:u w:val="single"/>
                </w:rPr>
                <w:t xml:space="preserve">Structures can be designed to serve particular functions by </w:t>
              </w:r>
              <w:proofErr w:type="gramStart"/>
              <w:r w:rsidR="000755E5" w:rsidRPr="000A1287">
                <w:rPr>
                  <w:rFonts w:asciiTheme="minorHAnsi" w:hAnsiTheme="minorHAnsi" w:cstheme="minorHAnsi"/>
                  <w:color w:val="000000"/>
                  <w:sz w:val="20"/>
                  <w:szCs w:val="20"/>
                  <w:u w:val="single"/>
                </w:rPr>
                <w:t>taking into account</w:t>
              </w:r>
              <w:proofErr w:type="gramEnd"/>
              <w:r w:rsidR="000755E5" w:rsidRPr="000A1287">
                <w:rPr>
                  <w:rFonts w:asciiTheme="minorHAnsi" w:hAnsiTheme="minorHAnsi" w:cstheme="minorHAnsi"/>
                  <w:color w:val="000000"/>
                  <w:sz w:val="20"/>
                  <w:szCs w:val="20"/>
                  <w:u w:val="single"/>
                </w:rPr>
                <w:t xml:space="preserve"> properties of different materials, and how materials can be shaped and used. </w:t>
              </w:r>
              <w:r w:rsidR="000755E5" w:rsidRPr="000A1287">
                <w:rPr>
                  <w:rFonts w:asciiTheme="minorHAnsi" w:hAnsiTheme="minorHAnsi" w:cstheme="minorHAnsi"/>
                  <w:color w:val="666666"/>
                  <w:sz w:val="20"/>
                  <w:szCs w:val="20"/>
                  <w:u w:val="single"/>
                </w:rPr>
                <w:t>(MS-PS1-3)</w:t>
              </w:r>
            </w:hyperlink>
          </w:p>
          <w:p w14:paraId="0D017FB8" w14:textId="77777777" w:rsidR="000755E5" w:rsidRPr="000A1287" w:rsidRDefault="000755E5" w:rsidP="000755E5">
            <w:pPr>
              <w:spacing w:after="60"/>
              <w:outlineLvl w:val="2"/>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rPr>
              <w:t>Connections to Engineering, Technology, and Applications of Science</w:t>
            </w:r>
          </w:p>
          <w:p w14:paraId="0D8D7935" w14:textId="77777777" w:rsidR="000755E5" w:rsidRPr="000A1287" w:rsidRDefault="000755E5" w:rsidP="000755E5">
            <w:pPr>
              <w:spacing w:after="140"/>
              <w:outlineLvl w:val="3"/>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rPr>
              <w:t>Influence of Science, Engineering, and Technology on Society and the Natural World</w:t>
            </w:r>
          </w:p>
          <w:p w14:paraId="076FA50C" w14:textId="77777777" w:rsidR="000755E5" w:rsidRPr="000A1287" w:rsidRDefault="000A1287" w:rsidP="000755E5">
            <w:pPr>
              <w:numPr>
                <w:ilvl w:val="0"/>
                <w:numId w:val="6"/>
              </w:numPr>
              <w:spacing w:after="280"/>
              <w:ind w:left="280" w:right="-220"/>
              <w:textAlignment w:val="baseline"/>
              <w:rPr>
                <w:rFonts w:asciiTheme="minorHAnsi" w:hAnsiTheme="minorHAnsi" w:cstheme="minorHAnsi"/>
                <w:color w:val="262626"/>
                <w:sz w:val="20"/>
                <w:szCs w:val="20"/>
              </w:rPr>
            </w:pPr>
            <w:hyperlink r:id="rId36" w:history="1">
              <w:r w:rsidR="000755E5" w:rsidRPr="000A1287">
                <w:rPr>
                  <w:rFonts w:asciiTheme="minorHAnsi" w:hAnsiTheme="minorHAnsi" w:cstheme="minorHAnsi"/>
                  <w:color w:val="000000"/>
                  <w:sz w:val="20"/>
                  <w:szCs w:val="20"/>
                  <w:u w:val="single"/>
                </w:rPr>
                <w:t xml:space="preserve">The uses of technologies and any limitations on their use are driven by individual or societal needs, desires, and values; by the findings of scientific research; and by differences in such factors as climate, natural resources, and economic conditions. </w:t>
              </w:r>
              <w:proofErr w:type="gramStart"/>
              <w:r w:rsidR="000755E5" w:rsidRPr="000A1287">
                <w:rPr>
                  <w:rFonts w:asciiTheme="minorHAnsi" w:hAnsiTheme="minorHAnsi" w:cstheme="minorHAnsi"/>
                  <w:color w:val="000000"/>
                  <w:sz w:val="20"/>
                  <w:szCs w:val="20"/>
                  <w:u w:val="single"/>
                </w:rPr>
                <w:t>Thus</w:t>
              </w:r>
              <w:proofErr w:type="gramEnd"/>
              <w:r w:rsidR="000755E5" w:rsidRPr="000A1287">
                <w:rPr>
                  <w:rFonts w:asciiTheme="minorHAnsi" w:hAnsiTheme="minorHAnsi" w:cstheme="minorHAnsi"/>
                  <w:color w:val="000000"/>
                  <w:sz w:val="20"/>
                  <w:szCs w:val="20"/>
                  <w:u w:val="single"/>
                </w:rPr>
                <w:t xml:space="preserve"> technology use varies from region to region and over time. </w:t>
              </w:r>
              <w:r w:rsidR="000755E5" w:rsidRPr="000A1287">
                <w:rPr>
                  <w:rFonts w:asciiTheme="minorHAnsi" w:hAnsiTheme="minorHAnsi" w:cstheme="minorHAnsi"/>
                  <w:color w:val="666666"/>
                  <w:sz w:val="20"/>
                  <w:szCs w:val="20"/>
                  <w:u w:val="single"/>
                </w:rPr>
                <w:t>(MS-PS1-3)</w:t>
              </w:r>
            </w:hyperlink>
          </w:p>
          <w:p w14:paraId="611B7913" w14:textId="77777777" w:rsidR="000755E5" w:rsidRPr="000A1287" w:rsidRDefault="000755E5" w:rsidP="000755E5">
            <w:pPr>
              <w:spacing w:after="140"/>
              <w:outlineLvl w:val="3"/>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rPr>
              <w:t>Interdependence of Science, Engineering, and Technology</w:t>
            </w:r>
          </w:p>
          <w:p w14:paraId="7600C52F" w14:textId="77777777" w:rsidR="000755E5" w:rsidRPr="000A1287" w:rsidRDefault="000A1287" w:rsidP="000755E5">
            <w:pPr>
              <w:numPr>
                <w:ilvl w:val="0"/>
                <w:numId w:val="7"/>
              </w:numPr>
              <w:spacing w:after="280"/>
              <w:ind w:left="280" w:right="-220"/>
              <w:textAlignment w:val="baseline"/>
              <w:rPr>
                <w:rFonts w:asciiTheme="minorHAnsi" w:hAnsiTheme="minorHAnsi" w:cstheme="minorHAnsi"/>
                <w:color w:val="262626"/>
                <w:sz w:val="20"/>
                <w:szCs w:val="20"/>
              </w:rPr>
            </w:pPr>
            <w:hyperlink r:id="rId37" w:history="1">
              <w:r w:rsidR="000755E5" w:rsidRPr="000A1287">
                <w:rPr>
                  <w:rFonts w:asciiTheme="minorHAnsi" w:hAnsiTheme="minorHAnsi" w:cstheme="minorHAnsi"/>
                  <w:color w:val="000000"/>
                  <w:sz w:val="20"/>
                  <w:szCs w:val="20"/>
                  <w:u w:val="single"/>
                </w:rPr>
                <w:t>Engineering advances have led to important discoveries in virtually every field of science and scientific discoveries have led to the development of entire industries and engineered systems.</w:t>
              </w:r>
            </w:hyperlink>
          </w:p>
          <w:p w14:paraId="1699A2E0" w14:textId="77777777" w:rsidR="000755E5" w:rsidRPr="000A1287" w:rsidRDefault="000755E5" w:rsidP="000755E5">
            <w:pPr>
              <w:spacing w:after="240"/>
              <w:rPr>
                <w:rFonts w:asciiTheme="minorHAnsi" w:eastAsia="Times New Roman" w:hAnsiTheme="minorHAnsi" w:cstheme="minorHAnsi"/>
                <w:sz w:val="20"/>
                <w:szCs w:val="20"/>
              </w:rPr>
            </w:pPr>
          </w:p>
        </w:tc>
      </w:tr>
      <w:tr w:rsidR="000755E5" w:rsidRPr="000A1287" w14:paraId="0C384BAF" w14:textId="77777777" w:rsidTr="00840B4D">
        <w:trPr>
          <w:trHeight w:val="102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6100F1D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What connections will be made?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4BBCB8" w14:textId="77777777" w:rsidR="000755E5" w:rsidRPr="000A1287" w:rsidRDefault="000755E5" w:rsidP="000755E5">
            <w:pPr>
              <w:rPr>
                <w:rFonts w:asciiTheme="minorHAnsi" w:eastAsia="Times New Roman" w:hAnsiTheme="minorHAnsi" w:cstheme="minorHAnsi"/>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3CE57" w14:textId="77777777" w:rsidR="000755E5" w:rsidRPr="000A1287" w:rsidRDefault="000755E5" w:rsidP="000755E5">
            <w:pPr>
              <w:spacing w:after="240"/>
              <w:rPr>
                <w:rFonts w:asciiTheme="minorHAnsi" w:eastAsia="Times New Roman" w:hAnsiTheme="minorHAnsi" w:cstheme="minorHAnsi"/>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F9DDF" w14:textId="77777777" w:rsidR="000755E5" w:rsidRPr="000A1287" w:rsidRDefault="000755E5" w:rsidP="000755E5">
            <w:pPr>
              <w:rPr>
                <w:rFonts w:asciiTheme="minorHAnsi" w:eastAsia="Times New Roman" w:hAnsiTheme="minorHAnsi" w:cstheme="minorHAnsi"/>
                <w:sz w:val="20"/>
                <w:szCs w:val="20"/>
              </w:rPr>
            </w:pPr>
          </w:p>
        </w:tc>
      </w:tr>
      <w:tr w:rsidR="000755E5" w:rsidRPr="000A1287" w14:paraId="0D5F4313" w14:textId="77777777" w:rsidTr="00840B4D">
        <w:trPr>
          <w:trHeight w:val="100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66BC2514"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Performance Expectations</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76C6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262626"/>
                <w:sz w:val="20"/>
                <w:szCs w:val="20"/>
              </w:rPr>
              <w:t xml:space="preserve">Gather and make sense of information to describe that synthetic materials come from natural resources and impact society. </w:t>
            </w:r>
            <w:hyperlink r:id="rId38" w:history="1">
              <w:r w:rsidRPr="000A1287">
                <w:rPr>
                  <w:rFonts w:asciiTheme="minorHAnsi" w:hAnsiTheme="minorHAnsi" w:cstheme="minorHAnsi"/>
                  <w:color w:val="3C8FAB"/>
                  <w:sz w:val="20"/>
                  <w:szCs w:val="20"/>
                  <w:u w:val="single"/>
                </w:rPr>
                <w:t>MS-PS1-3</w:t>
              </w:r>
            </w:hyperlink>
          </w:p>
          <w:p w14:paraId="7B37443F" w14:textId="77777777" w:rsidR="000755E5" w:rsidRPr="000A1287" w:rsidRDefault="000A1287" w:rsidP="000755E5">
            <w:pPr>
              <w:rPr>
                <w:rFonts w:asciiTheme="minorHAnsi" w:hAnsiTheme="minorHAnsi" w:cstheme="minorHAnsi"/>
                <w:sz w:val="20"/>
                <w:szCs w:val="20"/>
              </w:rPr>
            </w:pPr>
            <w:hyperlink r:id="rId39" w:history="1">
              <w:r w:rsidR="000755E5" w:rsidRPr="000A1287">
                <w:rPr>
                  <w:rFonts w:asciiTheme="minorHAnsi" w:hAnsiTheme="minorHAnsi" w:cstheme="minorHAnsi"/>
                  <w:color w:val="3C8FAB"/>
                  <w:sz w:val="20"/>
                  <w:szCs w:val="20"/>
                  <w:u w:val="single"/>
                </w:rPr>
                <w:t xml:space="preserve"> Clarification Statement and Assessment Boundary</w:t>
              </w:r>
            </w:hyperlink>
          </w:p>
          <w:p w14:paraId="12421D00" w14:textId="77777777" w:rsidR="000755E5" w:rsidRPr="000A1287" w:rsidRDefault="000755E5" w:rsidP="000755E5">
            <w:pPr>
              <w:spacing w:after="120"/>
              <w:rPr>
                <w:rFonts w:asciiTheme="minorHAnsi" w:hAnsiTheme="minorHAnsi" w:cstheme="minorHAnsi"/>
                <w:sz w:val="20"/>
                <w:szCs w:val="20"/>
              </w:rPr>
            </w:pPr>
            <w:r w:rsidRPr="000A1287">
              <w:rPr>
                <w:rFonts w:asciiTheme="minorHAnsi" w:hAnsiTheme="minorHAnsi" w:cstheme="minorHAnsi"/>
                <w:b/>
                <w:bCs/>
                <w:color w:val="666666"/>
                <w:sz w:val="20"/>
                <w:szCs w:val="20"/>
              </w:rPr>
              <w:t xml:space="preserve">Clarification Statement: </w:t>
            </w:r>
            <w:r w:rsidRPr="000A1287">
              <w:rPr>
                <w:rFonts w:asciiTheme="minorHAnsi" w:hAnsiTheme="minorHAnsi" w:cstheme="minorHAnsi"/>
                <w:color w:val="666666"/>
                <w:sz w:val="20"/>
                <w:szCs w:val="20"/>
              </w:rPr>
              <w:t>Emphasis is on natural resources that undergo a chemical process to form the synthetic material. Examples of new materials could include new medicine, foods, and alternative fuels.</w:t>
            </w:r>
          </w:p>
        </w:tc>
      </w:tr>
      <w:tr w:rsidR="000755E5" w:rsidRPr="000A1287" w14:paraId="33124BD4" w14:textId="77777777" w:rsidTr="00840B4D">
        <w:trPr>
          <w:trHeight w:val="180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1A9CDA9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lastRenderedPageBreak/>
              <w:t>What prior knowledge is crucial as a foundation for the learning sequence?</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7B810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People use many types of materials. </w:t>
            </w:r>
          </w:p>
        </w:tc>
      </w:tr>
      <w:tr w:rsidR="000755E5" w:rsidRPr="000A1287" w14:paraId="6ACD3AA5" w14:textId="77777777" w:rsidTr="00840B4D">
        <w:trPr>
          <w:trHeight w:val="920"/>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5FF3CCC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Common Student Ideas</w:t>
            </w:r>
          </w:p>
          <w:p w14:paraId="270389B8" w14:textId="77777777" w:rsidR="000755E5" w:rsidRPr="000A1287" w:rsidRDefault="000755E5" w:rsidP="000755E5">
            <w:pPr>
              <w:rPr>
                <w:rFonts w:asciiTheme="minorHAnsi" w:eastAsia="Times New Roman" w:hAnsiTheme="minorHAnsi" w:cstheme="minorHAnsi"/>
                <w:sz w:val="20"/>
                <w:szCs w:val="20"/>
              </w:rPr>
            </w:pP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C71DC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Anything in a factory is a synthetic material. Synthetic materials come from Earth. </w:t>
            </w:r>
          </w:p>
        </w:tc>
      </w:tr>
    </w:tbl>
    <w:p w14:paraId="33D39629" w14:textId="3C44D3FC" w:rsidR="000755E5" w:rsidRPr="000A1287" w:rsidRDefault="000755E5" w:rsidP="000755E5">
      <w:pPr>
        <w:spacing w:after="240"/>
        <w:rPr>
          <w:rFonts w:asciiTheme="minorHAnsi"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hAnsiTheme="minorHAnsi" w:cstheme="minorHAnsi"/>
          <w:b/>
          <w:bCs/>
          <w:color w:val="000000"/>
          <w:sz w:val="20"/>
          <w:szCs w:val="20"/>
          <w:shd w:val="clear" w:color="auto" w:fill="FFFF00"/>
        </w:rPr>
        <w:t xml:space="preserve">How did it go? </w:t>
      </w:r>
      <w:r w:rsidRPr="000A1287">
        <w:rPr>
          <w:rFonts w:asciiTheme="minorHAnsi" w:hAnsiTheme="minorHAnsi" w:cstheme="minorHAnsi"/>
          <w:b/>
          <w:bCs/>
          <w:color w:val="000000"/>
          <w:sz w:val="20"/>
          <w:szCs w:val="20"/>
        </w:rPr>
        <w:t xml:space="preserve">We want to know, please click </w:t>
      </w:r>
      <w:hyperlink r:id="rId40" w:history="1">
        <w:r w:rsidRPr="000A1287">
          <w:rPr>
            <w:rFonts w:asciiTheme="minorHAnsi" w:hAnsiTheme="minorHAnsi" w:cstheme="minorHAnsi"/>
            <w:b/>
            <w:bCs/>
            <w:color w:val="1155CC"/>
            <w:sz w:val="20"/>
            <w:szCs w:val="20"/>
            <w:u w:val="single"/>
          </w:rPr>
          <w:t>HERE</w:t>
        </w:r>
      </w:hyperlink>
      <w:r w:rsidRPr="000A1287">
        <w:rPr>
          <w:rFonts w:asciiTheme="minorHAnsi" w:hAnsiTheme="minorHAnsi" w:cstheme="minorHAnsi"/>
          <w:b/>
          <w:bCs/>
          <w:color w:val="000000"/>
          <w:sz w:val="20"/>
          <w:szCs w:val="20"/>
        </w:rPr>
        <w:t xml:space="preserve"> to share your issue or excitement.  This will help the writing team continue to improve this lesson.</w:t>
      </w:r>
    </w:p>
    <w:tbl>
      <w:tblPr>
        <w:tblW w:w="0" w:type="auto"/>
        <w:tblCellMar>
          <w:top w:w="15" w:type="dxa"/>
          <w:left w:w="15" w:type="dxa"/>
          <w:bottom w:w="15" w:type="dxa"/>
          <w:right w:w="15" w:type="dxa"/>
        </w:tblCellMar>
        <w:tblLook w:val="04A0" w:firstRow="1" w:lastRow="0" w:firstColumn="1" w:lastColumn="0" w:noHBand="0" w:noVBand="1"/>
      </w:tblPr>
      <w:tblGrid>
        <w:gridCol w:w="3298"/>
        <w:gridCol w:w="3992"/>
        <w:gridCol w:w="2060"/>
      </w:tblGrid>
      <w:tr w:rsidR="000755E5" w:rsidRPr="000A1287" w14:paraId="0F385CCC" w14:textId="77777777" w:rsidTr="000755E5">
        <w:trPr>
          <w:trHeight w:val="98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57345F4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rPr>
              <w:t>Engage</w:t>
            </w:r>
            <w:r w:rsidRPr="000A1287">
              <w:rPr>
                <w:rFonts w:asciiTheme="minorHAnsi" w:hAnsiTheme="minorHAnsi" w:cstheme="minorHAnsi"/>
                <w:color w:val="000000"/>
                <w:sz w:val="20"/>
                <w:szCs w:val="20"/>
              </w:rPr>
              <w:t>:  The teacher or a curriculum task helps students become engaged by a natural phenomenon through the use of short activities that promote curiosity and elicit prior knowledge about the phenomenon and associated concepts.  The activity should make connections between past and present learning experiences, expose prior conceptions, and organize students’ thinking toward the learning outcomes of activities in the instructional sequence.</w:t>
            </w:r>
          </w:p>
        </w:tc>
      </w:tr>
      <w:tr w:rsidR="000755E5" w:rsidRPr="000A1287" w14:paraId="7A4C37A3" w14:textId="77777777" w:rsidTr="000755E5">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04CB97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teacher</w:t>
            </w:r>
            <w:r w:rsidRPr="000A1287">
              <w:rPr>
                <w:rFonts w:asciiTheme="minorHAnsi" w:hAnsiTheme="minorHAnsi" w:cstheme="minorHAnsi"/>
                <w:color w:val="000000"/>
                <w:sz w:val="20"/>
                <w:szCs w:val="20"/>
              </w:rPr>
              <w:t xml:space="preserve"> is doing (including a brief description of the activity and key questions).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A736B96"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students</w:t>
            </w:r>
            <w:r w:rsidRPr="000A1287">
              <w:rPr>
                <w:rFonts w:asciiTheme="minorHAnsi" w:hAnsiTheme="minorHAnsi" w:cstheme="minorHAnsi"/>
                <w:color w:val="000000"/>
                <w:sz w:val="20"/>
                <w:szCs w:val="20"/>
              </w:rPr>
              <w:t xml:space="preserve"> are doing (including ideal student response to selected questions/tasks).</w:t>
            </w:r>
          </w:p>
          <w:p w14:paraId="58F3282B" w14:textId="77777777" w:rsidR="000755E5" w:rsidRPr="000A1287" w:rsidRDefault="000755E5" w:rsidP="000755E5">
            <w:pPr>
              <w:rPr>
                <w:rFonts w:asciiTheme="minorHAnsi" w:eastAsia="Times New Roman" w:hAnsiTheme="minorHAnsi" w:cstheme="minorHAnsi"/>
                <w:sz w:val="20"/>
                <w:szCs w:val="20"/>
              </w:rPr>
            </w:pPr>
          </w:p>
          <w:p w14:paraId="0358D73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SEP as appropriate</w:t>
            </w:r>
          </w:p>
          <w:p w14:paraId="0244292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CCSS (ELA/literacy and math)</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BEA7E8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Anchor Phenomenon</w:t>
            </w:r>
          </w:p>
          <w:p w14:paraId="3E05BD78"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Guiding Questions</w:t>
            </w:r>
          </w:p>
          <w:p w14:paraId="7D4271A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Science Concepts</w:t>
            </w:r>
          </w:p>
          <w:p w14:paraId="791033F7" w14:textId="77777777" w:rsidR="000755E5" w:rsidRPr="000A1287" w:rsidRDefault="000755E5" w:rsidP="000755E5">
            <w:pPr>
              <w:rPr>
                <w:rFonts w:asciiTheme="minorHAnsi" w:eastAsia="Times New Roman" w:hAnsiTheme="minorHAnsi" w:cstheme="minorHAnsi"/>
                <w:sz w:val="20"/>
                <w:szCs w:val="20"/>
              </w:rPr>
            </w:pPr>
          </w:p>
          <w:p w14:paraId="7DA6926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DCI, CCC, &amp; PE</w:t>
            </w:r>
          </w:p>
        </w:tc>
      </w:tr>
      <w:tr w:rsidR="000755E5" w:rsidRPr="000A1287" w14:paraId="370BA5CD" w14:textId="77777777" w:rsidTr="000755E5">
        <w:trPr>
          <w:trHeight w:val="46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F528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1:</w:t>
            </w:r>
            <w:r w:rsidRPr="000A1287">
              <w:rPr>
                <w:rFonts w:asciiTheme="minorHAnsi" w:hAnsiTheme="minorHAnsi" w:cstheme="minorHAnsi"/>
                <w:color w:val="000000"/>
                <w:sz w:val="20"/>
                <w:szCs w:val="20"/>
              </w:rPr>
              <w:t xml:space="preserve"> Make a </w:t>
            </w:r>
            <w:proofErr w:type="spellStart"/>
            <w:r w:rsidRPr="000A1287">
              <w:rPr>
                <w:rFonts w:asciiTheme="minorHAnsi" w:hAnsiTheme="minorHAnsi" w:cstheme="minorHAnsi"/>
                <w:color w:val="000000"/>
                <w:sz w:val="20"/>
                <w:szCs w:val="20"/>
              </w:rPr>
              <w:t>padlet</w:t>
            </w:r>
            <w:proofErr w:type="spellEnd"/>
            <w:r w:rsidRPr="000A1287">
              <w:rPr>
                <w:rFonts w:asciiTheme="minorHAnsi" w:hAnsiTheme="minorHAnsi" w:cstheme="minorHAnsi"/>
                <w:color w:val="000000"/>
                <w:sz w:val="20"/>
                <w:szCs w:val="20"/>
              </w:rPr>
              <w:t xml:space="preserve"> ahead of class. Optional </w:t>
            </w:r>
            <w:hyperlink r:id="rId41" w:history="1">
              <w:r w:rsidRPr="000A1287">
                <w:rPr>
                  <w:rFonts w:asciiTheme="minorHAnsi" w:hAnsiTheme="minorHAnsi" w:cstheme="minorHAnsi"/>
                  <w:color w:val="1155CC"/>
                  <w:sz w:val="20"/>
                  <w:szCs w:val="20"/>
                  <w:u w:val="single"/>
                </w:rPr>
                <w:t xml:space="preserve">template </w:t>
              </w:r>
            </w:hyperlink>
            <w:r w:rsidRPr="000A1287">
              <w:rPr>
                <w:rFonts w:asciiTheme="minorHAnsi" w:hAnsiTheme="minorHAnsi" w:cstheme="minorHAnsi"/>
                <w:color w:val="000000"/>
                <w:sz w:val="20"/>
                <w:szCs w:val="20"/>
              </w:rPr>
              <w:t xml:space="preserve">made to copy. </w:t>
            </w:r>
          </w:p>
          <w:p w14:paraId="560E4861" w14:textId="77777777" w:rsidR="000755E5" w:rsidRPr="000A1287" w:rsidRDefault="000755E5" w:rsidP="000755E5">
            <w:pPr>
              <w:numPr>
                <w:ilvl w:val="0"/>
                <w:numId w:val="8"/>
              </w:numPr>
              <w:textAlignment w:val="baseline"/>
              <w:rPr>
                <w:rFonts w:asciiTheme="minorHAnsi" w:hAnsiTheme="minorHAnsi" w:cstheme="minorHAnsi"/>
                <w:color w:val="000000"/>
                <w:sz w:val="20"/>
                <w:szCs w:val="20"/>
              </w:rPr>
            </w:pPr>
            <w:r w:rsidRPr="000A1287">
              <w:rPr>
                <w:rFonts w:asciiTheme="minorHAnsi" w:hAnsiTheme="minorHAnsi" w:cstheme="minorHAnsi"/>
                <w:color w:val="000000"/>
                <w:sz w:val="20"/>
                <w:szCs w:val="20"/>
              </w:rPr>
              <w:t xml:space="preserve">Make sure to lock the </w:t>
            </w:r>
            <w:proofErr w:type="spellStart"/>
            <w:r w:rsidRPr="000A1287">
              <w:rPr>
                <w:rFonts w:asciiTheme="minorHAnsi" w:hAnsiTheme="minorHAnsi" w:cstheme="minorHAnsi"/>
                <w:color w:val="000000"/>
                <w:sz w:val="20"/>
                <w:szCs w:val="20"/>
              </w:rPr>
              <w:t>padlet</w:t>
            </w:r>
            <w:proofErr w:type="spellEnd"/>
            <w:r w:rsidRPr="000A1287">
              <w:rPr>
                <w:rFonts w:asciiTheme="minorHAnsi" w:hAnsiTheme="minorHAnsi" w:cstheme="minorHAnsi"/>
                <w:color w:val="000000"/>
                <w:sz w:val="20"/>
                <w:szCs w:val="20"/>
              </w:rPr>
              <w:t xml:space="preserve"> after students have placed sticky notes on screen so only you can edit, but students can still see screen. </w:t>
            </w:r>
          </w:p>
          <w:p w14:paraId="7CFB9FAE" w14:textId="77777777" w:rsidR="000755E5" w:rsidRPr="000A1287" w:rsidRDefault="000755E5" w:rsidP="000755E5">
            <w:pPr>
              <w:rPr>
                <w:rFonts w:asciiTheme="minorHAnsi" w:eastAsia="Times New Roman" w:hAnsiTheme="minorHAnsi" w:cstheme="minorHAnsi"/>
                <w:sz w:val="20"/>
                <w:szCs w:val="20"/>
              </w:rPr>
            </w:pPr>
          </w:p>
          <w:p w14:paraId="5C29CC5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Show students synthetic </w:t>
            </w:r>
            <w:proofErr w:type="spellStart"/>
            <w:r w:rsidRPr="000A1287">
              <w:rPr>
                <w:rFonts w:asciiTheme="minorHAnsi" w:hAnsiTheme="minorHAnsi" w:cstheme="minorHAnsi"/>
                <w:color w:val="000000"/>
                <w:sz w:val="20"/>
                <w:szCs w:val="20"/>
              </w:rPr>
              <w:t>powerpoint</w:t>
            </w:r>
            <w:proofErr w:type="spellEnd"/>
            <w:r w:rsidRPr="000A1287">
              <w:rPr>
                <w:rFonts w:asciiTheme="minorHAnsi" w:hAnsiTheme="minorHAnsi" w:cstheme="minorHAnsi"/>
                <w:color w:val="000000"/>
                <w:sz w:val="20"/>
                <w:szCs w:val="20"/>
              </w:rPr>
              <w:t xml:space="preserve">. Facilitate class discussion on where to place each sticky note based on evidence. </w:t>
            </w:r>
          </w:p>
          <w:p w14:paraId="4A924395" w14:textId="77777777" w:rsidR="000755E5" w:rsidRPr="000A1287" w:rsidRDefault="000A1287" w:rsidP="000755E5">
            <w:pPr>
              <w:numPr>
                <w:ilvl w:val="0"/>
                <w:numId w:val="9"/>
              </w:numPr>
              <w:textAlignment w:val="baseline"/>
              <w:rPr>
                <w:rFonts w:asciiTheme="minorHAnsi" w:hAnsiTheme="minorHAnsi" w:cstheme="minorHAnsi"/>
                <w:color w:val="000000"/>
                <w:sz w:val="20"/>
                <w:szCs w:val="20"/>
              </w:rPr>
            </w:pPr>
            <w:hyperlink r:id="rId42" w:anchor="slide=id.g3bb5a693b5_0_1670" w:history="1">
              <w:proofErr w:type="spellStart"/>
              <w:r w:rsidR="000755E5" w:rsidRPr="000A1287">
                <w:rPr>
                  <w:rFonts w:asciiTheme="minorHAnsi" w:hAnsiTheme="minorHAnsi" w:cstheme="minorHAnsi"/>
                  <w:color w:val="1155CC"/>
                  <w:sz w:val="20"/>
                  <w:szCs w:val="20"/>
                  <w:u w:val="single"/>
                </w:rPr>
                <w:t>Powerpoint</w:t>
              </w:r>
              <w:proofErr w:type="spellEnd"/>
              <w:r w:rsidR="000755E5" w:rsidRPr="000A1287">
                <w:rPr>
                  <w:rFonts w:asciiTheme="minorHAnsi" w:hAnsiTheme="minorHAnsi" w:cstheme="minorHAnsi"/>
                  <w:color w:val="1155CC"/>
                  <w:sz w:val="20"/>
                  <w:szCs w:val="20"/>
                  <w:u w:val="single"/>
                </w:rPr>
                <w:t xml:space="preserve"> evidence </w:t>
              </w:r>
            </w:hyperlink>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379A9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1:</w:t>
            </w:r>
            <w:r w:rsidRPr="000A1287">
              <w:rPr>
                <w:rFonts w:asciiTheme="minorHAnsi" w:hAnsiTheme="minorHAnsi" w:cstheme="minorHAnsi"/>
                <w:color w:val="000000"/>
                <w:sz w:val="20"/>
                <w:szCs w:val="20"/>
              </w:rPr>
              <w:t xml:space="preserve"> Working with a </w:t>
            </w:r>
            <w:proofErr w:type="gramStart"/>
            <w:r w:rsidRPr="000A1287">
              <w:rPr>
                <w:rFonts w:asciiTheme="minorHAnsi" w:hAnsiTheme="minorHAnsi" w:cstheme="minorHAnsi"/>
                <w:color w:val="000000"/>
                <w:sz w:val="20"/>
                <w:szCs w:val="20"/>
              </w:rPr>
              <w:t>partners</w:t>
            </w:r>
            <w:proofErr w:type="gramEnd"/>
            <w:r w:rsidRPr="000A1287">
              <w:rPr>
                <w:rFonts w:asciiTheme="minorHAnsi" w:hAnsiTheme="minorHAnsi" w:cstheme="minorHAnsi"/>
                <w:color w:val="000000"/>
                <w:sz w:val="20"/>
                <w:szCs w:val="20"/>
              </w:rPr>
              <w:t xml:space="preserve"> students get 2 mins to write down 5 items on scratch paper items that they see around the room. </w:t>
            </w:r>
          </w:p>
          <w:p w14:paraId="3833AA64" w14:textId="77777777" w:rsidR="000755E5" w:rsidRPr="000A1287" w:rsidRDefault="000755E5" w:rsidP="000755E5">
            <w:pPr>
              <w:numPr>
                <w:ilvl w:val="0"/>
                <w:numId w:val="10"/>
              </w:numPr>
              <w:textAlignment w:val="baseline"/>
              <w:rPr>
                <w:rFonts w:asciiTheme="minorHAnsi" w:hAnsiTheme="minorHAnsi" w:cstheme="minorHAnsi"/>
                <w:color w:val="000000"/>
                <w:sz w:val="20"/>
                <w:szCs w:val="20"/>
              </w:rPr>
            </w:pPr>
            <w:r w:rsidRPr="000A1287">
              <w:rPr>
                <w:rFonts w:asciiTheme="minorHAnsi" w:hAnsiTheme="minorHAnsi" w:cstheme="minorHAnsi"/>
                <w:color w:val="000000"/>
                <w:sz w:val="20"/>
                <w:szCs w:val="20"/>
              </w:rPr>
              <w:t xml:space="preserve">Students then go to the class </w:t>
            </w:r>
            <w:proofErr w:type="spellStart"/>
            <w:r w:rsidRPr="000A1287">
              <w:rPr>
                <w:rFonts w:asciiTheme="minorHAnsi" w:hAnsiTheme="minorHAnsi" w:cstheme="minorHAnsi"/>
                <w:color w:val="000000"/>
                <w:sz w:val="20"/>
                <w:szCs w:val="20"/>
              </w:rPr>
              <w:t>padlet</w:t>
            </w:r>
            <w:proofErr w:type="spellEnd"/>
            <w:r w:rsidRPr="000A1287">
              <w:rPr>
                <w:rFonts w:asciiTheme="minorHAnsi" w:hAnsiTheme="minorHAnsi" w:cstheme="minorHAnsi"/>
                <w:color w:val="000000"/>
                <w:sz w:val="20"/>
                <w:szCs w:val="20"/>
              </w:rPr>
              <w:t xml:space="preserve"> to type each item on a </w:t>
            </w:r>
            <w:proofErr w:type="spellStart"/>
            <w:r w:rsidRPr="000A1287">
              <w:rPr>
                <w:rFonts w:asciiTheme="minorHAnsi" w:hAnsiTheme="minorHAnsi" w:cstheme="minorHAnsi"/>
                <w:color w:val="000000"/>
                <w:sz w:val="20"/>
                <w:szCs w:val="20"/>
              </w:rPr>
              <w:t>padlet</w:t>
            </w:r>
            <w:proofErr w:type="spellEnd"/>
            <w:r w:rsidRPr="000A1287">
              <w:rPr>
                <w:rFonts w:asciiTheme="minorHAnsi" w:hAnsiTheme="minorHAnsi" w:cstheme="minorHAnsi"/>
                <w:color w:val="000000"/>
                <w:sz w:val="20"/>
                <w:szCs w:val="20"/>
              </w:rPr>
              <w:t xml:space="preserve"> sticky note. After having a </w:t>
            </w:r>
            <w:proofErr w:type="spellStart"/>
            <w:r w:rsidRPr="000A1287">
              <w:rPr>
                <w:rFonts w:asciiTheme="minorHAnsi" w:hAnsiTheme="minorHAnsi" w:cstheme="minorHAnsi"/>
                <w:color w:val="000000"/>
                <w:sz w:val="20"/>
                <w:szCs w:val="20"/>
              </w:rPr>
              <w:t>padlet</w:t>
            </w:r>
            <w:proofErr w:type="spellEnd"/>
            <w:r w:rsidRPr="000A1287">
              <w:rPr>
                <w:rFonts w:asciiTheme="minorHAnsi" w:hAnsiTheme="minorHAnsi" w:cstheme="minorHAnsi"/>
                <w:color w:val="000000"/>
                <w:sz w:val="20"/>
                <w:szCs w:val="20"/>
              </w:rPr>
              <w:t xml:space="preserve"> sticky note, the partner pairs then place them under either synthetic or non-synthetic categories. </w:t>
            </w:r>
          </w:p>
          <w:p w14:paraId="311C95F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Students use evidence from </w:t>
            </w:r>
            <w:proofErr w:type="spellStart"/>
            <w:r w:rsidRPr="000A1287">
              <w:rPr>
                <w:rFonts w:asciiTheme="minorHAnsi" w:hAnsiTheme="minorHAnsi" w:cstheme="minorHAnsi"/>
                <w:color w:val="000000"/>
                <w:sz w:val="20"/>
                <w:szCs w:val="20"/>
              </w:rPr>
              <w:t>powerpoint</w:t>
            </w:r>
            <w:proofErr w:type="spellEnd"/>
            <w:r w:rsidRPr="000A1287">
              <w:rPr>
                <w:rFonts w:asciiTheme="minorHAnsi" w:hAnsiTheme="minorHAnsi" w:cstheme="minorHAnsi"/>
                <w:color w:val="000000"/>
                <w:sz w:val="20"/>
                <w:szCs w:val="20"/>
              </w:rPr>
              <w:t xml:space="preserve"> to argue from evidence where sticky notes should be placed. \</w:t>
            </w:r>
          </w:p>
          <w:p w14:paraId="30B31F0B" w14:textId="77777777" w:rsidR="000755E5" w:rsidRPr="000A1287" w:rsidRDefault="000755E5" w:rsidP="000755E5">
            <w:pPr>
              <w:rPr>
                <w:rFonts w:asciiTheme="minorHAnsi" w:eastAsia="Times New Roman" w:hAnsiTheme="minorHAnsi" w:cstheme="minorHAnsi"/>
                <w:sz w:val="20"/>
                <w:szCs w:val="20"/>
              </w:rPr>
            </w:pPr>
          </w:p>
          <w:p w14:paraId="62BAC6C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u w:val="single"/>
              </w:rPr>
              <w:t>Ideal Student Responses:</w:t>
            </w:r>
          </w:p>
          <w:p w14:paraId="3269B69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Students will identify that synthetic materials are natural materials that have had a chemical change occur.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D711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Anchor Phenomenon:</w:t>
            </w:r>
          </w:p>
          <w:p w14:paraId="7938D486"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What around us is synthetic?</w:t>
            </w:r>
          </w:p>
          <w:p w14:paraId="143E0FF8"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2BF7572A"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Guiding Question:</w:t>
            </w:r>
          </w:p>
          <w:p w14:paraId="4AD7B754"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Day 1: What makes an item synthetic? </w:t>
            </w:r>
          </w:p>
          <w:p w14:paraId="50A0FFE2"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p>
          <w:p w14:paraId="4B85704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Science Concepts:</w:t>
            </w:r>
          </w:p>
          <w:p w14:paraId="5931DC5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SEP: </w:t>
            </w:r>
            <w:r w:rsidRPr="000A1287">
              <w:rPr>
                <w:rFonts w:asciiTheme="minorHAnsi" w:hAnsiTheme="minorHAnsi" w:cstheme="minorHAnsi"/>
                <w:b/>
                <w:bCs/>
                <w:color w:val="3D3D3D"/>
                <w:sz w:val="20"/>
                <w:szCs w:val="20"/>
                <w:u w:val="single"/>
                <w:shd w:val="clear" w:color="auto" w:fill="B2D2F9"/>
              </w:rPr>
              <w:t>Obtaining, Evaluating, and Communicating Information</w:t>
            </w:r>
          </w:p>
          <w:p w14:paraId="68DFC3E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DCI: </w:t>
            </w:r>
            <w:r w:rsidRPr="000A1287">
              <w:rPr>
                <w:rFonts w:asciiTheme="minorHAnsi" w:hAnsiTheme="minorHAnsi" w:cstheme="minorHAnsi"/>
                <w:b/>
                <w:bCs/>
                <w:color w:val="3D3D3D"/>
                <w:sz w:val="20"/>
                <w:szCs w:val="20"/>
                <w:u w:val="single"/>
                <w:shd w:val="clear" w:color="auto" w:fill="FEE2B2"/>
              </w:rPr>
              <w:t>Structure and Properties of Matter</w:t>
            </w:r>
          </w:p>
          <w:p w14:paraId="6B6C9418" w14:textId="77777777" w:rsidR="000755E5" w:rsidRPr="000A1287" w:rsidRDefault="000755E5" w:rsidP="000755E5">
            <w:pPr>
              <w:spacing w:after="140"/>
              <w:outlineLvl w:val="3"/>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u w:val="single"/>
                <w:shd w:val="clear" w:color="auto" w:fill="FEE2B2"/>
              </w:rPr>
              <w:t>Chemical Reactions</w:t>
            </w:r>
          </w:p>
          <w:p w14:paraId="3F7A489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CCC: </w:t>
            </w:r>
            <w:r w:rsidRPr="000A1287">
              <w:rPr>
                <w:rFonts w:asciiTheme="minorHAnsi" w:hAnsiTheme="minorHAnsi" w:cstheme="minorHAnsi"/>
                <w:b/>
                <w:bCs/>
                <w:color w:val="3D3D3D"/>
                <w:sz w:val="20"/>
                <w:szCs w:val="20"/>
                <w:u w:val="single"/>
                <w:shd w:val="clear" w:color="auto" w:fill="BCEEC8"/>
              </w:rPr>
              <w:t>Structure and Function</w:t>
            </w:r>
          </w:p>
          <w:p w14:paraId="51409E74" w14:textId="77777777" w:rsidR="000755E5" w:rsidRPr="000A1287" w:rsidRDefault="000755E5" w:rsidP="000755E5">
            <w:pPr>
              <w:spacing w:after="240"/>
              <w:rPr>
                <w:rFonts w:asciiTheme="minorHAnsi" w:eastAsia="Times New Roman" w:hAnsiTheme="minorHAnsi" w:cstheme="minorHAnsi"/>
                <w:sz w:val="20"/>
                <w:szCs w:val="20"/>
              </w:rPr>
            </w:pPr>
          </w:p>
        </w:tc>
      </w:tr>
    </w:tbl>
    <w:p w14:paraId="54E48542" w14:textId="77777777" w:rsidR="000755E5" w:rsidRPr="000A1287" w:rsidRDefault="000755E5" w:rsidP="000755E5">
      <w:pPr>
        <w:rPr>
          <w:rFonts w:asciiTheme="minorHAnsi" w:eastAsia="Times New Roman" w:hAnsiTheme="minorHAnsi" w:cstheme="minorHAnsi"/>
          <w:sz w:val="20"/>
          <w:szCs w:val="20"/>
        </w:rPr>
      </w:pPr>
    </w:p>
    <w:p w14:paraId="5DD9225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shd w:val="clear" w:color="auto" w:fill="FFFF00"/>
        </w:rPr>
        <w:lastRenderedPageBreak/>
        <w:t xml:space="preserve">How did it go? </w:t>
      </w:r>
      <w:r w:rsidRPr="000A1287">
        <w:rPr>
          <w:rFonts w:asciiTheme="minorHAnsi" w:hAnsiTheme="minorHAnsi" w:cstheme="minorHAnsi"/>
          <w:b/>
          <w:bCs/>
          <w:color w:val="000000"/>
          <w:sz w:val="20"/>
          <w:szCs w:val="20"/>
        </w:rPr>
        <w:t xml:space="preserve">We want to know, please click </w:t>
      </w:r>
      <w:hyperlink r:id="rId43" w:history="1">
        <w:r w:rsidRPr="000A1287">
          <w:rPr>
            <w:rFonts w:asciiTheme="minorHAnsi" w:hAnsiTheme="minorHAnsi" w:cstheme="minorHAnsi"/>
            <w:b/>
            <w:bCs/>
            <w:color w:val="1155CC"/>
            <w:sz w:val="20"/>
            <w:szCs w:val="20"/>
            <w:u w:val="single"/>
          </w:rPr>
          <w:t>HERE</w:t>
        </w:r>
      </w:hyperlink>
      <w:r w:rsidRPr="000A1287">
        <w:rPr>
          <w:rFonts w:asciiTheme="minorHAnsi" w:hAnsiTheme="minorHAnsi" w:cstheme="minorHAnsi"/>
          <w:b/>
          <w:bCs/>
          <w:color w:val="000000"/>
          <w:sz w:val="20"/>
          <w:szCs w:val="20"/>
        </w:rPr>
        <w:t xml:space="preserve"> to share your issue or excitement.  This will help the writing team continue to improve this lesson.</w:t>
      </w:r>
    </w:p>
    <w:tbl>
      <w:tblPr>
        <w:tblW w:w="0" w:type="auto"/>
        <w:tblCellMar>
          <w:top w:w="15" w:type="dxa"/>
          <w:left w:w="15" w:type="dxa"/>
          <w:bottom w:w="15" w:type="dxa"/>
          <w:right w:w="15" w:type="dxa"/>
        </w:tblCellMar>
        <w:tblLook w:val="04A0" w:firstRow="1" w:lastRow="0" w:firstColumn="1" w:lastColumn="0" w:noHBand="0" w:noVBand="1"/>
      </w:tblPr>
      <w:tblGrid>
        <w:gridCol w:w="3654"/>
        <w:gridCol w:w="3447"/>
        <w:gridCol w:w="2249"/>
      </w:tblGrid>
      <w:tr w:rsidR="000755E5" w:rsidRPr="000A1287" w14:paraId="55EA716F" w14:textId="77777777" w:rsidTr="000755E5">
        <w:trPr>
          <w:trHeight w:val="98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6E0877D7"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rPr>
              <w:t>Explore</w:t>
            </w:r>
            <w:r w:rsidRPr="000A1287">
              <w:rPr>
                <w:rFonts w:asciiTheme="minorHAnsi" w:hAnsiTheme="minorHAnsi" w:cstheme="minorHAnsi"/>
                <w:color w:val="000000"/>
                <w:sz w:val="20"/>
                <w:szCs w:val="20"/>
              </w:rPr>
              <w:t xml:space="preserve">:  Experiences in the Explore phase provide students with a common base of activities within which students wrestle with their current conceptions about a natural phenomenon through the science and engineering identified in the performance expectation.  Learners may complete activities that help them use prior knowledge to generate new ideas, explore questions, and/or design and </w:t>
            </w:r>
            <w:proofErr w:type="gramStart"/>
            <w:r w:rsidRPr="000A1287">
              <w:rPr>
                <w:rFonts w:asciiTheme="minorHAnsi" w:hAnsiTheme="minorHAnsi" w:cstheme="minorHAnsi"/>
                <w:color w:val="000000"/>
                <w:sz w:val="20"/>
                <w:szCs w:val="20"/>
              </w:rPr>
              <w:t>conduct an investigation</w:t>
            </w:r>
            <w:proofErr w:type="gramEnd"/>
            <w:r w:rsidRPr="000A1287">
              <w:rPr>
                <w:rFonts w:asciiTheme="minorHAnsi" w:hAnsiTheme="minorHAnsi" w:cstheme="minorHAnsi"/>
                <w:color w:val="000000"/>
                <w:sz w:val="20"/>
                <w:szCs w:val="20"/>
              </w:rPr>
              <w:t>.</w:t>
            </w:r>
          </w:p>
        </w:tc>
      </w:tr>
      <w:tr w:rsidR="000755E5" w:rsidRPr="000A1287" w14:paraId="5FBC5667" w14:textId="77777777" w:rsidTr="000755E5">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E0E92C2"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teacher</w:t>
            </w:r>
            <w:r w:rsidRPr="000A1287">
              <w:rPr>
                <w:rFonts w:asciiTheme="minorHAnsi" w:hAnsiTheme="minorHAnsi" w:cstheme="minorHAnsi"/>
                <w:color w:val="000000"/>
                <w:sz w:val="20"/>
                <w:szCs w:val="20"/>
              </w:rPr>
              <w:t xml:space="preserve"> is doing (including a brief description of the activity and key questions).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020D16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students</w:t>
            </w:r>
            <w:r w:rsidRPr="000A1287">
              <w:rPr>
                <w:rFonts w:asciiTheme="minorHAnsi" w:hAnsiTheme="minorHAnsi" w:cstheme="minorHAnsi"/>
                <w:color w:val="000000"/>
                <w:sz w:val="20"/>
                <w:szCs w:val="20"/>
              </w:rPr>
              <w:t xml:space="preserve"> are doing (including ideal student response to selected questions/tasks).</w:t>
            </w:r>
          </w:p>
          <w:p w14:paraId="760D32DA" w14:textId="77777777" w:rsidR="000755E5" w:rsidRPr="000A1287" w:rsidRDefault="000755E5" w:rsidP="000755E5">
            <w:pPr>
              <w:rPr>
                <w:rFonts w:asciiTheme="minorHAnsi" w:eastAsia="Times New Roman" w:hAnsiTheme="minorHAnsi" w:cstheme="minorHAnsi"/>
                <w:sz w:val="20"/>
                <w:szCs w:val="20"/>
              </w:rPr>
            </w:pPr>
          </w:p>
          <w:p w14:paraId="7364D35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SEP as appropriate</w:t>
            </w:r>
          </w:p>
          <w:p w14:paraId="7E0DDF37"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CCSS (ELA/literacy and math)</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5393CF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Anchor Phenomenon</w:t>
            </w:r>
          </w:p>
          <w:p w14:paraId="2FE5811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Guiding Questions</w:t>
            </w:r>
          </w:p>
          <w:p w14:paraId="129523D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Science Concepts</w:t>
            </w:r>
          </w:p>
          <w:p w14:paraId="7E8CF7EC" w14:textId="77777777" w:rsidR="000755E5" w:rsidRPr="000A1287" w:rsidRDefault="000755E5" w:rsidP="000755E5">
            <w:pPr>
              <w:rPr>
                <w:rFonts w:asciiTheme="minorHAnsi" w:eastAsia="Times New Roman" w:hAnsiTheme="minorHAnsi" w:cstheme="minorHAnsi"/>
                <w:sz w:val="20"/>
                <w:szCs w:val="20"/>
              </w:rPr>
            </w:pPr>
          </w:p>
          <w:p w14:paraId="01100C8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DCI, CCC, &amp; PE</w:t>
            </w:r>
          </w:p>
        </w:tc>
      </w:tr>
      <w:tr w:rsidR="000755E5" w:rsidRPr="000A1287" w14:paraId="207F01B6" w14:textId="77777777" w:rsidTr="000755E5">
        <w:trPr>
          <w:trHeight w:val="68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B8755" w14:textId="77777777" w:rsidR="000755E5" w:rsidRPr="000A1287" w:rsidRDefault="000755E5" w:rsidP="000755E5">
            <w:pPr>
              <w:rPr>
                <w:rFonts w:asciiTheme="minorHAnsi" w:eastAsia="Times New Roman" w:hAnsiTheme="minorHAnsi" w:cstheme="minorHAnsi"/>
                <w:sz w:val="20"/>
                <w:szCs w:val="20"/>
              </w:rPr>
            </w:pPr>
          </w:p>
          <w:p w14:paraId="0793ABF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2:</w:t>
            </w:r>
            <w:r w:rsidRPr="000A1287">
              <w:rPr>
                <w:rFonts w:asciiTheme="minorHAnsi" w:hAnsiTheme="minorHAnsi" w:cstheme="minorHAnsi"/>
                <w:color w:val="000000"/>
                <w:sz w:val="20"/>
                <w:szCs w:val="20"/>
              </w:rPr>
              <w:t xml:space="preserve"> Extracting Soybean oil </w:t>
            </w:r>
            <w:hyperlink r:id="rId44" w:history="1">
              <w:r w:rsidRPr="000A1287">
                <w:rPr>
                  <w:rFonts w:asciiTheme="minorHAnsi" w:hAnsiTheme="minorHAnsi" w:cstheme="minorHAnsi"/>
                  <w:color w:val="1155CC"/>
                  <w:sz w:val="20"/>
                  <w:szCs w:val="20"/>
                  <w:u w:val="single"/>
                </w:rPr>
                <w:t>lab</w:t>
              </w:r>
            </w:hyperlink>
          </w:p>
          <w:p w14:paraId="4739AFCC" w14:textId="77777777" w:rsidR="000755E5" w:rsidRPr="000A1287" w:rsidRDefault="000A1287" w:rsidP="000755E5">
            <w:pPr>
              <w:rPr>
                <w:rFonts w:asciiTheme="minorHAnsi" w:hAnsiTheme="minorHAnsi" w:cstheme="minorHAnsi"/>
                <w:sz w:val="20"/>
                <w:szCs w:val="20"/>
              </w:rPr>
            </w:pPr>
            <w:hyperlink r:id="rId45" w:history="1">
              <w:r w:rsidR="000755E5" w:rsidRPr="000A1287">
                <w:rPr>
                  <w:rFonts w:asciiTheme="minorHAnsi" w:hAnsiTheme="minorHAnsi" w:cstheme="minorHAnsi"/>
                  <w:color w:val="1155CC"/>
                  <w:sz w:val="20"/>
                  <w:szCs w:val="20"/>
                  <w:u w:val="single"/>
                </w:rPr>
                <w:t>Background</w:t>
              </w:r>
            </w:hyperlink>
            <w:r w:rsidR="000755E5" w:rsidRPr="000A1287">
              <w:rPr>
                <w:rFonts w:asciiTheme="minorHAnsi" w:hAnsiTheme="minorHAnsi" w:cstheme="minorHAnsi"/>
                <w:color w:val="000000"/>
                <w:sz w:val="20"/>
                <w:szCs w:val="20"/>
              </w:rPr>
              <w:t xml:space="preserve"> information to read with students </w:t>
            </w:r>
          </w:p>
          <w:p w14:paraId="0B1A095E" w14:textId="77777777" w:rsidR="000755E5" w:rsidRPr="000A1287" w:rsidRDefault="000755E5" w:rsidP="000755E5">
            <w:pPr>
              <w:rPr>
                <w:rFonts w:asciiTheme="minorHAnsi" w:eastAsia="Times New Roman" w:hAnsiTheme="minorHAnsi" w:cstheme="minorHAnsi"/>
                <w:sz w:val="20"/>
                <w:szCs w:val="20"/>
              </w:rPr>
            </w:pPr>
          </w:p>
          <w:p w14:paraId="00E60FFA"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Materials: </w:t>
            </w:r>
          </w:p>
          <w:p w14:paraId="14FF9F7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¼ cup frozen soybeans </w:t>
            </w:r>
          </w:p>
          <w:p w14:paraId="2D959A8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Electric coffee bean grinder </w:t>
            </w:r>
          </w:p>
          <w:p w14:paraId="5F5633E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Eye dropper</w:t>
            </w:r>
          </w:p>
          <w:p w14:paraId="0911001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 Microscope </w:t>
            </w:r>
          </w:p>
          <w:p w14:paraId="6C3E31B3"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glass slide with cover </w:t>
            </w:r>
          </w:p>
          <w:p w14:paraId="29057FB6"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Pyrex glass container: </w:t>
            </w:r>
          </w:p>
          <w:p w14:paraId="5301414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measuring cup </w:t>
            </w:r>
          </w:p>
          <w:p w14:paraId="7233458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Hot water (boiling temperature is best) Absorbent brown paper/paper towel</w:t>
            </w:r>
          </w:p>
          <w:p w14:paraId="33FEE6A5" w14:textId="77777777" w:rsidR="000755E5" w:rsidRPr="000A1287" w:rsidRDefault="000755E5" w:rsidP="000755E5">
            <w:pPr>
              <w:rPr>
                <w:rFonts w:asciiTheme="minorHAnsi" w:eastAsia="Times New Roman" w:hAnsiTheme="minorHAnsi" w:cstheme="minorHAnsi"/>
                <w:sz w:val="20"/>
                <w:szCs w:val="20"/>
              </w:rPr>
            </w:pPr>
          </w:p>
          <w:p w14:paraId="54E30E0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3:</w:t>
            </w:r>
            <w:r w:rsidRPr="000A1287">
              <w:rPr>
                <w:rFonts w:asciiTheme="minorHAnsi" w:hAnsiTheme="minorHAnsi" w:cstheme="minorHAnsi"/>
                <w:color w:val="000000"/>
                <w:sz w:val="20"/>
                <w:szCs w:val="20"/>
              </w:rPr>
              <w:t xml:space="preserve"> Gel worm </w:t>
            </w:r>
            <w:hyperlink r:id="rId46" w:history="1">
              <w:r w:rsidRPr="000A1287">
                <w:rPr>
                  <w:rFonts w:asciiTheme="minorHAnsi" w:hAnsiTheme="minorHAnsi" w:cstheme="minorHAnsi"/>
                  <w:color w:val="1155CC"/>
                  <w:sz w:val="20"/>
                  <w:szCs w:val="20"/>
                  <w:u w:val="single"/>
                </w:rPr>
                <w:t>lab</w:t>
              </w:r>
            </w:hyperlink>
          </w:p>
          <w:p w14:paraId="259CE979" w14:textId="77777777" w:rsidR="000755E5" w:rsidRPr="000A1287" w:rsidRDefault="000755E5" w:rsidP="000755E5">
            <w:pPr>
              <w:rPr>
                <w:rFonts w:asciiTheme="minorHAnsi" w:hAnsiTheme="minorHAnsi" w:cstheme="minorHAnsi"/>
                <w:sz w:val="20"/>
                <w:szCs w:val="20"/>
              </w:rPr>
            </w:pPr>
            <w:proofErr w:type="gramStart"/>
            <w:r w:rsidRPr="000A1287">
              <w:rPr>
                <w:rFonts w:asciiTheme="minorHAnsi" w:hAnsiTheme="minorHAnsi" w:cstheme="minorHAnsi"/>
                <w:color w:val="000000"/>
                <w:sz w:val="20"/>
                <w:szCs w:val="20"/>
              </w:rPr>
              <w:t>Pre lab</w:t>
            </w:r>
            <w:proofErr w:type="gramEnd"/>
            <w:r w:rsidRPr="000A1287">
              <w:rPr>
                <w:rFonts w:asciiTheme="minorHAnsi" w:hAnsiTheme="minorHAnsi" w:cstheme="minorHAnsi"/>
                <w:color w:val="000000"/>
                <w:sz w:val="20"/>
                <w:szCs w:val="20"/>
              </w:rPr>
              <w:t xml:space="preserve"> - Create the alginate solution. 2.4 g of </w:t>
            </w:r>
            <w:hyperlink r:id="rId47" w:history="1">
              <w:r w:rsidRPr="000A1287">
                <w:rPr>
                  <w:rFonts w:asciiTheme="minorHAnsi" w:hAnsiTheme="minorHAnsi" w:cstheme="minorHAnsi"/>
                  <w:color w:val="1155CC"/>
                  <w:sz w:val="20"/>
                  <w:szCs w:val="20"/>
                  <w:u w:val="single"/>
                </w:rPr>
                <w:t>sodium alginate</w:t>
              </w:r>
            </w:hyperlink>
            <w:r w:rsidRPr="000A1287">
              <w:rPr>
                <w:rFonts w:asciiTheme="minorHAnsi" w:hAnsiTheme="minorHAnsi" w:cstheme="minorHAnsi"/>
                <w:color w:val="000000"/>
                <w:sz w:val="20"/>
                <w:szCs w:val="20"/>
              </w:rPr>
              <w:t xml:space="preserve"> per 1 c. of water. Add a few drops of food coloring.  Mix thoroughly, let stand for 1 hour before using. </w:t>
            </w:r>
          </w:p>
          <w:p w14:paraId="0FB587C6"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42266EFA"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Optional Additional </w:t>
            </w:r>
            <w:proofErr w:type="gramStart"/>
            <w:r w:rsidRPr="000A1287">
              <w:rPr>
                <w:rFonts w:asciiTheme="minorHAnsi" w:hAnsiTheme="minorHAnsi" w:cstheme="minorHAnsi"/>
                <w:color w:val="000000"/>
                <w:sz w:val="20"/>
                <w:szCs w:val="20"/>
              </w:rPr>
              <w:t>explore :</w:t>
            </w:r>
            <w:proofErr w:type="gramEnd"/>
          </w:p>
          <w:p w14:paraId="577C419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Make Biodiesel </w:t>
            </w:r>
            <w:hyperlink r:id="rId48" w:history="1">
              <w:r w:rsidRPr="000A1287">
                <w:rPr>
                  <w:rFonts w:asciiTheme="minorHAnsi" w:hAnsiTheme="minorHAnsi" w:cstheme="minorHAnsi"/>
                  <w:color w:val="1155CC"/>
                  <w:sz w:val="20"/>
                  <w:szCs w:val="20"/>
                  <w:u w:val="single"/>
                </w:rPr>
                <w:t>Lab</w:t>
              </w:r>
            </w:hyperlink>
          </w:p>
          <w:p w14:paraId="54EC1BD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Could be a student lab or more of a demo lab</w:t>
            </w:r>
          </w:p>
          <w:p w14:paraId="00F5AC01" w14:textId="77777777" w:rsidR="000755E5" w:rsidRPr="000A1287" w:rsidRDefault="000755E5" w:rsidP="000755E5">
            <w:pPr>
              <w:rPr>
                <w:rFonts w:asciiTheme="minorHAnsi" w:eastAsia="Times New Roman" w:hAnsiTheme="minorHAnsi" w:cstheme="minorHAnsi"/>
                <w:sz w:val="20"/>
                <w:szCs w:val="20"/>
              </w:rPr>
            </w:pPr>
          </w:p>
          <w:p w14:paraId="6BD4571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Materials Needed: </w:t>
            </w:r>
          </w:p>
          <w:p w14:paraId="4C1EC894"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Vegetable oil (200 mL per pair of students</w:t>
            </w:r>
            <w:proofErr w:type="gramStart"/>
            <w:r w:rsidRPr="000A1287">
              <w:rPr>
                <w:rFonts w:asciiTheme="minorHAnsi" w:hAnsiTheme="minorHAnsi" w:cstheme="minorHAnsi"/>
                <w:color w:val="000000"/>
                <w:sz w:val="20"/>
                <w:szCs w:val="20"/>
              </w:rPr>
              <w:t>)  -</w:t>
            </w:r>
            <w:proofErr w:type="gramEnd"/>
            <w:r w:rsidRPr="000A1287">
              <w:rPr>
                <w:rFonts w:asciiTheme="minorHAnsi" w:hAnsiTheme="minorHAnsi" w:cstheme="minorHAnsi"/>
                <w:color w:val="000000"/>
                <w:sz w:val="20"/>
                <w:szCs w:val="20"/>
              </w:rPr>
              <w:t xml:space="preserve">250 mL graduated cylinder  </w:t>
            </w:r>
          </w:p>
          <w:p w14:paraId="5401C17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Scale or balance  </w:t>
            </w:r>
          </w:p>
          <w:p w14:paraId="6266C033"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lastRenderedPageBreak/>
              <w:t xml:space="preserve">-  Base (KOH) (≈ 2 g per pair of students) </w:t>
            </w:r>
          </w:p>
          <w:p w14:paraId="1AE84E8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Small spatula  </w:t>
            </w:r>
          </w:p>
          <w:p w14:paraId="5D1A51E2"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-Methanol (40 mL per pair of students)  </w:t>
            </w:r>
          </w:p>
          <w:p w14:paraId="55C4431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-50 mL graduated cylinder  </w:t>
            </w:r>
          </w:p>
          <w:p w14:paraId="654D8F3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-One mason jar per pair of students  </w:t>
            </w:r>
          </w:p>
          <w:p w14:paraId="6B7CC324"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-Large separatory funnel with ring stand  </w:t>
            </w:r>
          </w:p>
          <w:p w14:paraId="2C572DD2"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-Spray bottle with water</w:t>
            </w:r>
          </w:p>
          <w:p w14:paraId="2785A0F1" w14:textId="77777777" w:rsidR="000755E5" w:rsidRPr="000A1287" w:rsidRDefault="000755E5" w:rsidP="000755E5">
            <w:pPr>
              <w:spacing w:after="240"/>
              <w:rPr>
                <w:rFonts w:asciiTheme="minorHAnsi" w:eastAsia="Times New Roman" w:hAnsiTheme="minorHAnsi" w:cstheme="minorHAnsi"/>
                <w:sz w:val="20"/>
                <w:szCs w:val="20"/>
              </w:rPr>
            </w:pPr>
          </w:p>
          <w:p w14:paraId="4C7BF43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u w:val="single"/>
              </w:rPr>
              <w:t>Key Questions:</w:t>
            </w:r>
          </w:p>
          <w:p w14:paraId="4A5605A7"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How are materials combined to make new materials? What impacts do synthetic materials have on our lives?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23BFAB" w14:textId="77777777" w:rsidR="000755E5" w:rsidRPr="000A1287" w:rsidRDefault="000755E5" w:rsidP="000755E5">
            <w:pPr>
              <w:rPr>
                <w:rFonts w:asciiTheme="minorHAnsi" w:eastAsia="Times New Roman" w:hAnsiTheme="minorHAnsi" w:cstheme="minorHAnsi"/>
                <w:sz w:val="20"/>
                <w:szCs w:val="20"/>
              </w:rPr>
            </w:pPr>
          </w:p>
          <w:p w14:paraId="337CE17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2:</w:t>
            </w:r>
            <w:r w:rsidRPr="000A1287">
              <w:rPr>
                <w:rFonts w:asciiTheme="minorHAnsi" w:hAnsiTheme="minorHAnsi" w:cstheme="minorHAnsi"/>
                <w:color w:val="000000"/>
                <w:sz w:val="20"/>
                <w:szCs w:val="20"/>
              </w:rPr>
              <w:t xml:space="preserve"> Students will complete lab and lab </w:t>
            </w:r>
            <w:hyperlink r:id="rId49" w:history="1">
              <w:r w:rsidRPr="000A1287">
                <w:rPr>
                  <w:rFonts w:asciiTheme="minorHAnsi" w:hAnsiTheme="minorHAnsi" w:cstheme="minorHAnsi"/>
                  <w:color w:val="1155CC"/>
                  <w:sz w:val="20"/>
                  <w:szCs w:val="20"/>
                  <w:u w:val="single"/>
                </w:rPr>
                <w:t>write up</w:t>
              </w:r>
            </w:hyperlink>
          </w:p>
          <w:p w14:paraId="58E21347"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740A7976"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3:</w:t>
            </w:r>
            <w:r w:rsidRPr="000A1287">
              <w:rPr>
                <w:rFonts w:asciiTheme="minorHAnsi" w:hAnsiTheme="minorHAnsi" w:cstheme="minorHAnsi"/>
                <w:color w:val="000000"/>
                <w:sz w:val="20"/>
                <w:szCs w:val="20"/>
              </w:rPr>
              <w:t xml:space="preserve"> Students will complete lab and </w:t>
            </w:r>
            <w:hyperlink r:id="rId50" w:history="1">
              <w:r w:rsidRPr="000A1287">
                <w:rPr>
                  <w:rFonts w:asciiTheme="minorHAnsi" w:hAnsiTheme="minorHAnsi" w:cstheme="minorHAnsi"/>
                  <w:color w:val="1155CC"/>
                  <w:sz w:val="20"/>
                  <w:szCs w:val="20"/>
                  <w:u w:val="single"/>
                </w:rPr>
                <w:t>write up</w:t>
              </w:r>
            </w:hyperlink>
          </w:p>
          <w:p w14:paraId="50E28892"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p>
          <w:p w14:paraId="1D9E27A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u w:val="single"/>
              </w:rPr>
              <w:t>Ideal Student Responses:</w:t>
            </w:r>
          </w:p>
          <w:p w14:paraId="5764DB22"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Students will identify that synthetic materials (soybean oil and Gel worm) are natural materials that have had a chemical change occur.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37858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Anchor Phenomenon:</w:t>
            </w:r>
          </w:p>
          <w:p w14:paraId="140ABEFA"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Creating oil and Gel Worm</w:t>
            </w:r>
          </w:p>
          <w:p w14:paraId="7B4D2700"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59DE355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Guiding Question:</w:t>
            </w:r>
          </w:p>
          <w:p w14:paraId="3CB04A4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How is oil extracted from soybeans for biodiesel? </w:t>
            </w:r>
          </w:p>
          <w:p w14:paraId="521D73AF" w14:textId="77777777" w:rsidR="000755E5" w:rsidRPr="000A1287" w:rsidRDefault="000755E5" w:rsidP="000755E5">
            <w:pPr>
              <w:rPr>
                <w:rFonts w:asciiTheme="minorHAnsi" w:eastAsia="Times New Roman" w:hAnsiTheme="minorHAnsi" w:cstheme="minorHAnsi"/>
                <w:sz w:val="20"/>
                <w:szCs w:val="20"/>
              </w:rPr>
            </w:pPr>
          </w:p>
          <w:p w14:paraId="4EEBD2C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makes the oil and gel worm synthetic? </w:t>
            </w:r>
          </w:p>
          <w:p w14:paraId="4801B35F"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p>
          <w:p w14:paraId="044B1B42"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Science Concepts:</w:t>
            </w:r>
          </w:p>
          <w:p w14:paraId="50615AF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SEP: </w:t>
            </w:r>
            <w:r w:rsidRPr="000A1287">
              <w:rPr>
                <w:rFonts w:asciiTheme="minorHAnsi" w:hAnsiTheme="minorHAnsi" w:cstheme="minorHAnsi"/>
                <w:b/>
                <w:bCs/>
                <w:color w:val="3D3D3D"/>
                <w:sz w:val="20"/>
                <w:szCs w:val="20"/>
                <w:u w:val="single"/>
                <w:shd w:val="clear" w:color="auto" w:fill="B2D2F9"/>
              </w:rPr>
              <w:t>Obtaining, Evaluating, and Communicating Information</w:t>
            </w:r>
          </w:p>
          <w:p w14:paraId="41EC759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DCI: </w:t>
            </w:r>
            <w:r w:rsidRPr="000A1287">
              <w:rPr>
                <w:rFonts w:asciiTheme="minorHAnsi" w:hAnsiTheme="minorHAnsi" w:cstheme="minorHAnsi"/>
                <w:b/>
                <w:bCs/>
                <w:color w:val="3D3D3D"/>
                <w:sz w:val="20"/>
                <w:szCs w:val="20"/>
                <w:u w:val="single"/>
                <w:shd w:val="clear" w:color="auto" w:fill="FEE2B2"/>
              </w:rPr>
              <w:t>Structure and Properties of Matter</w:t>
            </w:r>
          </w:p>
          <w:p w14:paraId="276858AF" w14:textId="77777777" w:rsidR="000755E5" w:rsidRPr="000A1287" w:rsidRDefault="000755E5" w:rsidP="000755E5">
            <w:pPr>
              <w:spacing w:after="140"/>
              <w:outlineLvl w:val="3"/>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u w:val="single"/>
                <w:shd w:val="clear" w:color="auto" w:fill="FEE2B2"/>
              </w:rPr>
              <w:t>Chemical Reactions</w:t>
            </w:r>
          </w:p>
          <w:p w14:paraId="691EECD7"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CCC: </w:t>
            </w:r>
            <w:r w:rsidRPr="000A1287">
              <w:rPr>
                <w:rFonts w:asciiTheme="minorHAnsi" w:hAnsiTheme="minorHAnsi" w:cstheme="minorHAnsi"/>
                <w:b/>
                <w:bCs/>
                <w:color w:val="3D3D3D"/>
                <w:sz w:val="20"/>
                <w:szCs w:val="20"/>
                <w:u w:val="single"/>
                <w:shd w:val="clear" w:color="auto" w:fill="BCEEC8"/>
              </w:rPr>
              <w:t>Structure and Function</w:t>
            </w:r>
          </w:p>
          <w:p w14:paraId="6270E7F1"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p>
        </w:tc>
      </w:tr>
    </w:tbl>
    <w:p w14:paraId="437171F1"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722D07A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shd w:val="clear" w:color="auto" w:fill="FFFF00"/>
        </w:rPr>
        <w:t xml:space="preserve">How did it go? </w:t>
      </w:r>
      <w:r w:rsidRPr="000A1287">
        <w:rPr>
          <w:rFonts w:asciiTheme="minorHAnsi" w:hAnsiTheme="minorHAnsi" w:cstheme="minorHAnsi"/>
          <w:b/>
          <w:bCs/>
          <w:color w:val="000000"/>
          <w:sz w:val="20"/>
          <w:szCs w:val="20"/>
        </w:rPr>
        <w:t xml:space="preserve">We want to know, please click </w:t>
      </w:r>
      <w:hyperlink r:id="rId51" w:history="1">
        <w:r w:rsidRPr="000A1287">
          <w:rPr>
            <w:rFonts w:asciiTheme="minorHAnsi" w:hAnsiTheme="minorHAnsi" w:cstheme="minorHAnsi"/>
            <w:b/>
            <w:bCs/>
            <w:color w:val="1155CC"/>
            <w:sz w:val="20"/>
            <w:szCs w:val="20"/>
            <w:u w:val="single"/>
          </w:rPr>
          <w:t>HERE</w:t>
        </w:r>
      </w:hyperlink>
      <w:r w:rsidRPr="000A1287">
        <w:rPr>
          <w:rFonts w:asciiTheme="minorHAnsi" w:hAnsiTheme="minorHAnsi" w:cstheme="minorHAnsi"/>
          <w:b/>
          <w:bCs/>
          <w:color w:val="000000"/>
          <w:sz w:val="20"/>
          <w:szCs w:val="20"/>
        </w:rPr>
        <w:t xml:space="preserve"> to share your issue or excitement.  This will help the writing team continue to improve this lesson.</w:t>
      </w:r>
    </w:p>
    <w:tbl>
      <w:tblPr>
        <w:tblW w:w="0" w:type="auto"/>
        <w:tblCellMar>
          <w:top w:w="15" w:type="dxa"/>
          <w:left w:w="15" w:type="dxa"/>
          <w:bottom w:w="15" w:type="dxa"/>
          <w:right w:w="15" w:type="dxa"/>
        </w:tblCellMar>
        <w:tblLook w:val="04A0" w:firstRow="1" w:lastRow="0" w:firstColumn="1" w:lastColumn="0" w:noHBand="0" w:noVBand="1"/>
      </w:tblPr>
      <w:tblGrid>
        <w:gridCol w:w="3899"/>
        <w:gridCol w:w="3005"/>
        <w:gridCol w:w="2446"/>
      </w:tblGrid>
      <w:tr w:rsidR="000755E5" w:rsidRPr="000A1287" w14:paraId="662106BA" w14:textId="77777777" w:rsidTr="000755E5">
        <w:trPr>
          <w:trHeight w:val="98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448CBC4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rPr>
              <w:t>Explain</w:t>
            </w:r>
            <w:r w:rsidRPr="000A1287">
              <w:rPr>
                <w:rFonts w:asciiTheme="minorHAnsi" w:hAnsiTheme="minorHAnsi" w:cstheme="minorHAnsi"/>
                <w:color w:val="000000"/>
                <w:sz w:val="20"/>
                <w:szCs w:val="20"/>
              </w:rPr>
              <w:t>:  During the Explain phase students are provided opportunities to demonstrate their conceptual understanding and use of science and engineering practices.  In this phase teachers or instructional materials employ sense-making strategies and introduce academic language.  An explanation from the teacher or other resources may guide learners toward a deeper understanding, which is a critical part of this phase.</w:t>
            </w:r>
          </w:p>
        </w:tc>
      </w:tr>
      <w:tr w:rsidR="000755E5" w:rsidRPr="000A1287" w14:paraId="292FB2A0" w14:textId="77777777" w:rsidTr="000755E5">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C0BFA38"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teacher</w:t>
            </w:r>
            <w:r w:rsidRPr="000A1287">
              <w:rPr>
                <w:rFonts w:asciiTheme="minorHAnsi" w:hAnsiTheme="minorHAnsi" w:cstheme="minorHAnsi"/>
                <w:color w:val="000000"/>
                <w:sz w:val="20"/>
                <w:szCs w:val="20"/>
              </w:rPr>
              <w:t xml:space="preserve"> is doing (including a brief description of the activity and key questions).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28AF85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students</w:t>
            </w:r>
            <w:r w:rsidRPr="000A1287">
              <w:rPr>
                <w:rFonts w:asciiTheme="minorHAnsi" w:hAnsiTheme="minorHAnsi" w:cstheme="minorHAnsi"/>
                <w:color w:val="000000"/>
                <w:sz w:val="20"/>
                <w:szCs w:val="20"/>
              </w:rPr>
              <w:t xml:space="preserve"> are doing (including ideal student response to selected questions/tasks).</w:t>
            </w:r>
          </w:p>
          <w:p w14:paraId="786695DE" w14:textId="77777777" w:rsidR="000755E5" w:rsidRPr="000A1287" w:rsidRDefault="000755E5" w:rsidP="000755E5">
            <w:pPr>
              <w:rPr>
                <w:rFonts w:asciiTheme="minorHAnsi" w:eastAsia="Times New Roman" w:hAnsiTheme="minorHAnsi" w:cstheme="minorHAnsi"/>
                <w:sz w:val="20"/>
                <w:szCs w:val="20"/>
              </w:rPr>
            </w:pPr>
          </w:p>
          <w:p w14:paraId="12906B8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SEP as appropriate</w:t>
            </w:r>
          </w:p>
          <w:p w14:paraId="497AA41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CCSS (ELA/literacy and math)</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0F6C69A"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Anchor Phenomenon</w:t>
            </w:r>
          </w:p>
          <w:p w14:paraId="162DC22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Guiding Questions</w:t>
            </w:r>
          </w:p>
          <w:p w14:paraId="747E6BE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Science Concepts</w:t>
            </w:r>
          </w:p>
          <w:p w14:paraId="30FF1796" w14:textId="77777777" w:rsidR="000755E5" w:rsidRPr="000A1287" w:rsidRDefault="000755E5" w:rsidP="000755E5">
            <w:pPr>
              <w:rPr>
                <w:rFonts w:asciiTheme="minorHAnsi" w:eastAsia="Times New Roman" w:hAnsiTheme="minorHAnsi" w:cstheme="minorHAnsi"/>
                <w:sz w:val="20"/>
                <w:szCs w:val="20"/>
              </w:rPr>
            </w:pPr>
          </w:p>
          <w:p w14:paraId="4538A57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DCI, CCC, &amp; PE</w:t>
            </w:r>
          </w:p>
        </w:tc>
      </w:tr>
      <w:tr w:rsidR="000755E5" w:rsidRPr="000A1287" w14:paraId="5781C0EE" w14:textId="77777777" w:rsidTr="000755E5">
        <w:trPr>
          <w:trHeight w:val="66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45E0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lastRenderedPageBreak/>
              <w:t>Day 4:</w:t>
            </w:r>
            <w:r w:rsidRPr="000A1287">
              <w:rPr>
                <w:rFonts w:asciiTheme="minorHAnsi" w:hAnsiTheme="minorHAnsi" w:cstheme="minorHAnsi"/>
                <w:color w:val="000000"/>
                <w:sz w:val="20"/>
                <w:szCs w:val="20"/>
              </w:rPr>
              <w:t xml:space="preserve"> Create worksheets or reading guides for articles of your choosing. </w:t>
            </w:r>
          </w:p>
          <w:p w14:paraId="44F8B57F" w14:textId="77777777" w:rsidR="000755E5" w:rsidRPr="000A1287" w:rsidRDefault="000755E5" w:rsidP="000755E5">
            <w:pPr>
              <w:rPr>
                <w:rFonts w:asciiTheme="minorHAnsi" w:eastAsia="Times New Roman" w:hAnsiTheme="minorHAnsi" w:cstheme="minorHAnsi"/>
                <w:sz w:val="20"/>
                <w:szCs w:val="20"/>
              </w:rPr>
            </w:pPr>
          </w:p>
          <w:p w14:paraId="14579963"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Synthetic vs Natural </w:t>
            </w:r>
            <w:hyperlink r:id="rId52" w:history="1">
              <w:r w:rsidRPr="000A1287">
                <w:rPr>
                  <w:rFonts w:asciiTheme="minorHAnsi" w:hAnsiTheme="minorHAnsi" w:cstheme="minorHAnsi"/>
                  <w:color w:val="1155CC"/>
                  <w:sz w:val="20"/>
                  <w:szCs w:val="20"/>
                  <w:u w:val="single"/>
                </w:rPr>
                <w:t xml:space="preserve">article </w:t>
              </w:r>
            </w:hyperlink>
          </w:p>
          <w:p w14:paraId="7FA4330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Synthetic Vs Natural </w:t>
            </w:r>
            <w:hyperlink r:id="rId53" w:anchor="slide=id.g2b1206d97f_0_58" w:history="1">
              <w:proofErr w:type="spellStart"/>
              <w:r w:rsidRPr="000A1287">
                <w:rPr>
                  <w:rFonts w:asciiTheme="minorHAnsi" w:hAnsiTheme="minorHAnsi" w:cstheme="minorHAnsi"/>
                  <w:color w:val="1155CC"/>
                  <w:sz w:val="20"/>
                  <w:szCs w:val="20"/>
                  <w:u w:val="single"/>
                </w:rPr>
                <w:t>Powerpoint</w:t>
              </w:r>
              <w:proofErr w:type="spellEnd"/>
              <w:r w:rsidRPr="000A1287">
                <w:rPr>
                  <w:rFonts w:asciiTheme="minorHAnsi" w:hAnsiTheme="minorHAnsi" w:cstheme="minorHAnsi"/>
                  <w:color w:val="1155CC"/>
                  <w:sz w:val="20"/>
                  <w:szCs w:val="20"/>
                  <w:u w:val="single"/>
                </w:rPr>
                <w:t xml:space="preserve"> </w:t>
              </w:r>
            </w:hyperlink>
          </w:p>
          <w:p w14:paraId="59472328" w14:textId="77777777" w:rsidR="000755E5" w:rsidRPr="000A1287" w:rsidRDefault="000755E5" w:rsidP="000755E5">
            <w:pPr>
              <w:rPr>
                <w:rFonts w:asciiTheme="minorHAnsi" w:eastAsia="Times New Roman" w:hAnsiTheme="minorHAnsi" w:cstheme="minorHAnsi"/>
                <w:sz w:val="20"/>
                <w:szCs w:val="20"/>
              </w:rPr>
            </w:pPr>
          </w:p>
          <w:p w14:paraId="191CA09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Optional </w:t>
            </w:r>
            <w:hyperlink r:id="rId54" w:history="1">
              <w:r w:rsidRPr="000A1287">
                <w:rPr>
                  <w:rFonts w:asciiTheme="minorHAnsi" w:hAnsiTheme="minorHAnsi" w:cstheme="minorHAnsi"/>
                  <w:color w:val="1155CC"/>
                  <w:sz w:val="20"/>
                  <w:szCs w:val="20"/>
                  <w:u w:val="single"/>
                </w:rPr>
                <w:t>Sort:</w:t>
              </w:r>
            </w:hyperlink>
            <w:r w:rsidRPr="000A1287">
              <w:rPr>
                <w:rFonts w:asciiTheme="minorHAnsi" w:hAnsiTheme="minorHAnsi" w:cstheme="minorHAnsi"/>
                <w:color w:val="000000"/>
                <w:sz w:val="20"/>
                <w:szCs w:val="20"/>
              </w:rPr>
              <w:t xml:space="preserve"> Students sort synthetic vs natural products </w:t>
            </w:r>
          </w:p>
          <w:p w14:paraId="7A4A236F"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093E6452"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u w:val="single"/>
              </w:rPr>
              <w:t>Key Questions:</w:t>
            </w:r>
          </w:p>
          <w:p w14:paraId="399B4F2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How are synthetic and natural materials alike and different? Which everyday products are synthetic and which are natural? What makes an item synthetic?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8F30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4:</w:t>
            </w:r>
            <w:r w:rsidRPr="000A1287">
              <w:rPr>
                <w:rFonts w:asciiTheme="minorHAnsi" w:hAnsiTheme="minorHAnsi" w:cstheme="minorHAnsi"/>
                <w:color w:val="000000"/>
                <w:sz w:val="20"/>
                <w:szCs w:val="20"/>
              </w:rPr>
              <w:t xml:space="preserve"> Students complete activity chosen by teacher. </w:t>
            </w:r>
          </w:p>
          <w:p w14:paraId="21CEFA54"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1C662C4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u w:val="single"/>
              </w:rPr>
              <w:t>Ideal Student Responses:</w:t>
            </w:r>
          </w:p>
          <w:p w14:paraId="16BC74E2"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Students will discover different types of chemical changes that create everyday items.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CCF94"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Anchor Phenomenon:</w:t>
            </w:r>
          </w:p>
          <w:p w14:paraId="7014338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makes an item synthetic? </w:t>
            </w:r>
          </w:p>
          <w:p w14:paraId="520AEA23"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07C51DD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Guiding Question:</w:t>
            </w:r>
          </w:p>
          <w:p w14:paraId="30170592"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makes an item synthetic? </w:t>
            </w:r>
          </w:p>
          <w:p w14:paraId="7E3D6F8D"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15ED794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Science Concepts:</w:t>
            </w:r>
          </w:p>
          <w:p w14:paraId="525322D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SEP: </w:t>
            </w:r>
            <w:r w:rsidRPr="000A1287">
              <w:rPr>
                <w:rFonts w:asciiTheme="minorHAnsi" w:hAnsiTheme="minorHAnsi" w:cstheme="minorHAnsi"/>
                <w:b/>
                <w:bCs/>
                <w:color w:val="3D3D3D"/>
                <w:sz w:val="20"/>
                <w:szCs w:val="20"/>
                <w:u w:val="single"/>
                <w:shd w:val="clear" w:color="auto" w:fill="B2D2F9"/>
              </w:rPr>
              <w:t>Obtaining, Evaluating, and Communicating Information</w:t>
            </w:r>
          </w:p>
          <w:p w14:paraId="5A6D525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DCI: </w:t>
            </w:r>
            <w:r w:rsidRPr="000A1287">
              <w:rPr>
                <w:rFonts w:asciiTheme="minorHAnsi" w:hAnsiTheme="minorHAnsi" w:cstheme="minorHAnsi"/>
                <w:b/>
                <w:bCs/>
                <w:color w:val="3D3D3D"/>
                <w:sz w:val="20"/>
                <w:szCs w:val="20"/>
                <w:u w:val="single"/>
                <w:shd w:val="clear" w:color="auto" w:fill="FEE2B2"/>
              </w:rPr>
              <w:t>Structure and Properties of Matter</w:t>
            </w:r>
          </w:p>
          <w:p w14:paraId="2EFD06E9" w14:textId="77777777" w:rsidR="000755E5" w:rsidRPr="000A1287" w:rsidRDefault="000755E5" w:rsidP="000755E5">
            <w:pPr>
              <w:spacing w:after="140"/>
              <w:outlineLvl w:val="3"/>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u w:val="single"/>
                <w:shd w:val="clear" w:color="auto" w:fill="FEE2B2"/>
              </w:rPr>
              <w:t>Chemical Reactions</w:t>
            </w:r>
          </w:p>
          <w:p w14:paraId="3BFEE5A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CCC: </w:t>
            </w:r>
            <w:r w:rsidRPr="000A1287">
              <w:rPr>
                <w:rFonts w:asciiTheme="minorHAnsi" w:hAnsiTheme="minorHAnsi" w:cstheme="minorHAnsi"/>
                <w:b/>
                <w:bCs/>
                <w:color w:val="3D3D3D"/>
                <w:sz w:val="20"/>
                <w:szCs w:val="20"/>
                <w:u w:val="single"/>
                <w:shd w:val="clear" w:color="auto" w:fill="BCEEC8"/>
              </w:rPr>
              <w:t>Structure and Function</w:t>
            </w:r>
          </w:p>
          <w:p w14:paraId="3CBDC6D5" w14:textId="77777777" w:rsidR="000755E5" w:rsidRPr="000A1287" w:rsidRDefault="000755E5" w:rsidP="000755E5">
            <w:pPr>
              <w:rPr>
                <w:rFonts w:asciiTheme="minorHAnsi" w:eastAsia="Times New Roman" w:hAnsiTheme="minorHAnsi" w:cstheme="minorHAnsi"/>
                <w:sz w:val="20"/>
                <w:szCs w:val="20"/>
              </w:rPr>
            </w:pPr>
          </w:p>
        </w:tc>
      </w:tr>
    </w:tbl>
    <w:p w14:paraId="27D3455A" w14:textId="77777777" w:rsidR="000755E5" w:rsidRPr="000A1287" w:rsidRDefault="000755E5" w:rsidP="000755E5">
      <w:pPr>
        <w:spacing w:after="240"/>
        <w:rPr>
          <w:rFonts w:asciiTheme="minorHAnsi" w:eastAsia="Times New Roman" w:hAnsiTheme="minorHAnsi" w:cstheme="minorHAnsi"/>
          <w:sz w:val="20"/>
          <w:szCs w:val="20"/>
        </w:rPr>
      </w:pPr>
    </w:p>
    <w:p w14:paraId="6F184DD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shd w:val="clear" w:color="auto" w:fill="FFFF00"/>
        </w:rPr>
        <w:t xml:space="preserve">How did it go? </w:t>
      </w:r>
      <w:r w:rsidRPr="000A1287">
        <w:rPr>
          <w:rFonts w:asciiTheme="minorHAnsi" w:hAnsiTheme="minorHAnsi" w:cstheme="minorHAnsi"/>
          <w:b/>
          <w:bCs/>
          <w:color w:val="000000"/>
          <w:sz w:val="20"/>
          <w:szCs w:val="20"/>
        </w:rPr>
        <w:t xml:space="preserve">We want to know, please click </w:t>
      </w:r>
      <w:hyperlink r:id="rId55" w:history="1">
        <w:r w:rsidRPr="000A1287">
          <w:rPr>
            <w:rFonts w:asciiTheme="minorHAnsi" w:hAnsiTheme="minorHAnsi" w:cstheme="minorHAnsi"/>
            <w:b/>
            <w:bCs/>
            <w:color w:val="1155CC"/>
            <w:sz w:val="20"/>
            <w:szCs w:val="20"/>
            <w:u w:val="single"/>
          </w:rPr>
          <w:t>HERE</w:t>
        </w:r>
      </w:hyperlink>
      <w:r w:rsidRPr="000A1287">
        <w:rPr>
          <w:rFonts w:asciiTheme="minorHAnsi" w:hAnsiTheme="minorHAnsi" w:cstheme="minorHAnsi"/>
          <w:b/>
          <w:bCs/>
          <w:color w:val="000000"/>
          <w:sz w:val="20"/>
          <w:szCs w:val="20"/>
        </w:rPr>
        <w:t xml:space="preserve"> to share your issue or excitement.  This will help the writing team continue to improve this lesson.</w:t>
      </w:r>
    </w:p>
    <w:tbl>
      <w:tblPr>
        <w:tblW w:w="0" w:type="auto"/>
        <w:tblCellMar>
          <w:top w:w="15" w:type="dxa"/>
          <w:left w:w="15" w:type="dxa"/>
          <w:bottom w:w="15" w:type="dxa"/>
          <w:right w:w="15" w:type="dxa"/>
        </w:tblCellMar>
        <w:tblLook w:val="04A0" w:firstRow="1" w:lastRow="0" w:firstColumn="1" w:lastColumn="0" w:noHBand="0" w:noVBand="1"/>
      </w:tblPr>
      <w:tblGrid>
        <w:gridCol w:w="4072"/>
        <w:gridCol w:w="2898"/>
        <w:gridCol w:w="2380"/>
      </w:tblGrid>
      <w:tr w:rsidR="000755E5" w:rsidRPr="000A1287" w14:paraId="404D1C05" w14:textId="77777777" w:rsidTr="000755E5">
        <w:trPr>
          <w:trHeight w:val="98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126ED0C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rPr>
              <w:t>Elaborate</w:t>
            </w:r>
            <w:r w:rsidRPr="000A1287">
              <w:rPr>
                <w:rFonts w:asciiTheme="minorHAnsi" w:hAnsiTheme="minorHAnsi" w:cstheme="minorHAnsi"/>
                <w:color w:val="000000"/>
                <w:sz w:val="20"/>
                <w:szCs w:val="20"/>
              </w:rPr>
              <w:t>:  Teachers or instructional materials challenge and extend students’ conceptual understanding and use of science and engineering practices during the Elaborate phase.  Through new experiences, the students develop deeper or broader understanding by applying their understanding or practice in a new context.  During the Elaborate phase teachers may emphasize the crosscutting concept in the foreground of the instructional sequence.</w:t>
            </w:r>
          </w:p>
        </w:tc>
      </w:tr>
      <w:tr w:rsidR="000755E5" w:rsidRPr="000A1287" w14:paraId="0C644752" w14:textId="77777777" w:rsidTr="000755E5">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938B398"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teacher</w:t>
            </w:r>
            <w:r w:rsidRPr="000A1287">
              <w:rPr>
                <w:rFonts w:asciiTheme="minorHAnsi" w:hAnsiTheme="minorHAnsi" w:cstheme="minorHAnsi"/>
                <w:color w:val="000000"/>
                <w:sz w:val="20"/>
                <w:szCs w:val="20"/>
              </w:rPr>
              <w:t xml:space="preserve"> is doing (including a brief description of the activity and key questions).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F4ECED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students</w:t>
            </w:r>
            <w:r w:rsidRPr="000A1287">
              <w:rPr>
                <w:rFonts w:asciiTheme="minorHAnsi" w:hAnsiTheme="minorHAnsi" w:cstheme="minorHAnsi"/>
                <w:color w:val="000000"/>
                <w:sz w:val="20"/>
                <w:szCs w:val="20"/>
              </w:rPr>
              <w:t xml:space="preserve"> are doing (including ideal student response to selected questions/tasks).</w:t>
            </w:r>
          </w:p>
          <w:p w14:paraId="4D631621" w14:textId="77777777" w:rsidR="000755E5" w:rsidRPr="000A1287" w:rsidRDefault="000755E5" w:rsidP="000755E5">
            <w:pPr>
              <w:rPr>
                <w:rFonts w:asciiTheme="minorHAnsi" w:eastAsia="Times New Roman" w:hAnsiTheme="minorHAnsi" w:cstheme="minorHAnsi"/>
                <w:sz w:val="20"/>
                <w:szCs w:val="20"/>
              </w:rPr>
            </w:pPr>
          </w:p>
          <w:p w14:paraId="6D54D703"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SEP as appropriate</w:t>
            </w:r>
          </w:p>
          <w:p w14:paraId="6AC984E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CCSS (ELA/literacy and math)</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FFD553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Anchor Phenomenon</w:t>
            </w:r>
          </w:p>
          <w:p w14:paraId="44BBB03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Guiding Questions</w:t>
            </w:r>
          </w:p>
          <w:p w14:paraId="6F65255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Science Concepts</w:t>
            </w:r>
          </w:p>
          <w:p w14:paraId="1657881A" w14:textId="77777777" w:rsidR="000755E5" w:rsidRPr="000A1287" w:rsidRDefault="000755E5" w:rsidP="000755E5">
            <w:pPr>
              <w:rPr>
                <w:rFonts w:asciiTheme="minorHAnsi" w:eastAsia="Times New Roman" w:hAnsiTheme="minorHAnsi" w:cstheme="minorHAnsi"/>
                <w:sz w:val="20"/>
                <w:szCs w:val="20"/>
              </w:rPr>
            </w:pPr>
          </w:p>
          <w:p w14:paraId="370D1826"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DCI, CCC, &amp; PE</w:t>
            </w:r>
          </w:p>
        </w:tc>
      </w:tr>
      <w:tr w:rsidR="000755E5" w:rsidRPr="000A1287" w14:paraId="64B1B9A5" w14:textId="77777777" w:rsidTr="000755E5">
        <w:trPr>
          <w:trHeight w:val="664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0BC46"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lastRenderedPageBreak/>
              <w:t>Day 5 - 8</w:t>
            </w:r>
            <w:r w:rsidRPr="000A1287">
              <w:rPr>
                <w:rFonts w:asciiTheme="minorHAnsi" w:hAnsiTheme="minorHAnsi" w:cstheme="minorHAnsi"/>
                <w:color w:val="000000"/>
                <w:sz w:val="20"/>
                <w:szCs w:val="20"/>
              </w:rPr>
              <w:t xml:space="preserve"> Introduce research project to students. </w:t>
            </w:r>
          </w:p>
          <w:p w14:paraId="6313BF11" w14:textId="77777777" w:rsidR="000755E5" w:rsidRPr="000A1287" w:rsidRDefault="000A1287" w:rsidP="000755E5">
            <w:pPr>
              <w:rPr>
                <w:rFonts w:asciiTheme="minorHAnsi" w:hAnsiTheme="minorHAnsi" w:cstheme="minorHAnsi"/>
                <w:sz w:val="20"/>
                <w:szCs w:val="20"/>
              </w:rPr>
            </w:pPr>
            <w:hyperlink r:id="rId56" w:anchor="slide=id.g2b1206d97f_0_118" w:history="1">
              <w:proofErr w:type="spellStart"/>
              <w:r w:rsidR="000755E5" w:rsidRPr="000A1287">
                <w:rPr>
                  <w:rFonts w:asciiTheme="minorHAnsi" w:hAnsiTheme="minorHAnsi" w:cstheme="minorHAnsi"/>
                  <w:color w:val="1155CC"/>
                  <w:sz w:val="20"/>
                  <w:szCs w:val="20"/>
                  <w:u w:val="single"/>
                </w:rPr>
                <w:t>Powerpoint</w:t>
              </w:r>
              <w:proofErr w:type="spellEnd"/>
            </w:hyperlink>
            <w:r w:rsidR="000755E5" w:rsidRPr="000A1287">
              <w:rPr>
                <w:rFonts w:asciiTheme="minorHAnsi" w:hAnsiTheme="minorHAnsi" w:cstheme="minorHAnsi"/>
                <w:color w:val="000000"/>
                <w:sz w:val="20"/>
                <w:szCs w:val="20"/>
              </w:rPr>
              <w:t xml:space="preserve"> with research goals and a student guide to project</w:t>
            </w:r>
          </w:p>
          <w:p w14:paraId="0795CFE9" w14:textId="77777777" w:rsidR="000755E5" w:rsidRPr="000A1287" w:rsidRDefault="000755E5" w:rsidP="000755E5">
            <w:pPr>
              <w:numPr>
                <w:ilvl w:val="0"/>
                <w:numId w:val="11"/>
              </w:numPr>
              <w:textAlignment w:val="baseline"/>
              <w:rPr>
                <w:rFonts w:asciiTheme="minorHAnsi" w:hAnsiTheme="minorHAnsi" w:cstheme="minorHAnsi"/>
                <w:color w:val="000000"/>
                <w:sz w:val="20"/>
                <w:szCs w:val="20"/>
              </w:rPr>
            </w:pPr>
            <w:r w:rsidRPr="000A1287">
              <w:rPr>
                <w:rFonts w:asciiTheme="minorHAnsi" w:hAnsiTheme="minorHAnsi" w:cstheme="minorHAnsi"/>
                <w:color w:val="000000"/>
                <w:sz w:val="20"/>
                <w:szCs w:val="20"/>
              </w:rPr>
              <w:t xml:space="preserve">Share </w:t>
            </w:r>
            <w:proofErr w:type="spellStart"/>
            <w:r w:rsidRPr="000A1287">
              <w:rPr>
                <w:rFonts w:asciiTheme="minorHAnsi" w:hAnsiTheme="minorHAnsi" w:cstheme="minorHAnsi"/>
                <w:color w:val="000000"/>
                <w:sz w:val="20"/>
                <w:szCs w:val="20"/>
              </w:rPr>
              <w:t>powerpoint</w:t>
            </w:r>
            <w:proofErr w:type="spellEnd"/>
            <w:r w:rsidRPr="000A1287">
              <w:rPr>
                <w:rFonts w:asciiTheme="minorHAnsi" w:hAnsiTheme="minorHAnsi" w:cstheme="minorHAnsi"/>
                <w:color w:val="000000"/>
                <w:sz w:val="20"/>
                <w:szCs w:val="20"/>
              </w:rPr>
              <w:t xml:space="preserve"> with each student so they have a spot to take notes. </w:t>
            </w:r>
          </w:p>
          <w:p w14:paraId="1955E43B" w14:textId="77777777" w:rsidR="000755E5" w:rsidRPr="000A1287" w:rsidRDefault="000755E5" w:rsidP="000755E5">
            <w:pPr>
              <w:rPr>
                <w:rFonts w:asciiTheme="minorHAnsi" w:eastAsia="Times New Roman" w:hAnsiTheme="minorHAnsi" w:cstheme="minorHAnsi"/>
                <w:sz w:val="20"/>
                <w:szCs w:val="20"/>
              </w:rPr>
            </w:pPr>
          </w:p>
          <w:p w14:paraId="0F2162F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Preselected research articles by synthetic </w:t>
            </w:r>
            <w:hyperlink r:id="rId57" w:anchor="slide=id.g3bb6ba8be5_0_46" w:history="1">
              <w:r w:rsidRPr="000A1287">
                <w:rPr>
                  <w:rFonts w:asciiTheme="minorHAnsi" w:hAnsiTheme="minorHAnsi" w:cstheme="minorHAnsi"/>
                  <w:color w:val="1155CC"/>
                  <w:sz w:val="20"/>
                  <w:szCs w:val="20"/>
                  <w:u w:val="single"/>
                </w:rPr>
                <w:t xml:space="preserve">material. </w:t>
              </w:r>
            </w:hyperlink>
          </w:p>
          <w:p w14:paraId="0EDE1B56" w14:textId="77777777" w:rsidR="000755E5" w:rsidRPr="000A1287" w:rsidRDefault="000755E5" w:rsidP="000755E5">
            <w:pPr>
              <w:rPr>
                <w:rFonts w:asciiTheme="minorHAnsi" w:eastAsia="Times New Roman" w:hAnsiTheme="minorHAnsi" w:cstheme="minorHAnsi"/>
                <w:sz w:val="20"/>
                <w:szCs w:val="20"/>
              </w:rPr>
            </w:pPr>
          </w:p>
          <w:p w14:paraId="79CB6CE8"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9:</w:t>
            </w:r>
            <w:r w:rsidRPr="000A1287">
              <w:rPr>
                <w:rFonts w:asciiTheme="minorHAnsi" w:hAnsiTheme="minorHAnsi" w:cstheme="minorHAnsi"/>
                <w:color w:val="000000"/>
                <w:sz w:val="20"/>
                <w:szCs w:val="20"/>
              </w:rPr>
              <w:t xml:space="preserve"> Presentations</w:t>
            </w:r>
          </w:p>
          <w:p w14:paraId="0C1E091B" w14:textId="77777777" w:rsidR="000755E5" w:rsidRPr="000A1287" w:rsidRDefault="000755E5" w:rsidP="000755E5">
            <w:pPr>
              <w:rPr>
                <w:rFonts w:asciiTheme="minorHAnsi" w:eastAsia="Times New Roman" w:hAnsiTheme="minorHAnsi" w:cstheme="minorHAnsi"/>
                <w:sz w:val="20"/>
                <w:szCs w:val="20"/>
              </w:rPr>
            </w:pPr>
          </w:p>
          <w:p w14:paraId="774FF7F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u w:val="single"/>
              </w:rPr>
              <w:t xml:space="preserve">Optional Differentiation: </w:t>
            </w:r>
            <w:r w:rsidRPr="000A1287">
              <w:rPr>
                <w:rFonts w:asciiTheme="minorHAnsi" w:hAnsiTheme="minorHAnsi" w:cstheme="minorHAnsi"/>
                <w:color w:val="000000"/>
                <w:sz w:val="20"/>
                <w:szCs w:val="20"/>
              </w:rPr>
              <w:t xml:space="preserve">Students create an advertisement for their synthetic material. Students should be “selling” why their synthetic material is the best. </w:t>
            </w:r>
          </w:p>
          <w:p w14:paraId="51E9CB66" w14:textId="77777777" w:rsidR="000755E5" w:rsidRPr="000A1287" w:rsidRDefault="000755E5" w:rsidP="000755E5">
            <w:pPr>
              <w:rPr>
                <w:rFonts w:asciiTheme="minorHAnsi" w:eastAsia="Times New Roman" w:hAnsiTheme="minorHAnsi" w:cstheme="minorHAnsi"/>
                <w:sz w:val="20"/>
                <w:szCs w:val="20"/>
              </w:rPr>
            </w:pPr>
          </w:p>
          <w:p w14:paraId="112CF946"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u w:val="single"/>
              </w:rPr>
              <w:t>Key Questions:</w:t>
            </w:r>
          </w:p>
          <w:p w14:paraId="0563B784"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How are synthetic materials made? How are natural resources used to make synthetic materials? What are the impacts of synthetic materials?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84088F" w14:textId="77777777" w:rsidR="000755E5" w:rsidRPr="000A1287" w:rsidRDefault="000755E5" w:rsidP="000755E5">
            <w:pPr>
              <w:rPr>
                <w:rFonts w:asciiTheme="minorHAnsi" w:eastAsia="Times New Roman" w:hAnsiTheme="minorHAnsi" w:cstheme="minorHAnsi"/>
                <w:sz w:val="20"/>
                <w:szCs w:val="20"/>
              </w:rPr>
            </w:pPr>
          </w:p>
          <w:p w14:paraId="2D494C56"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Students may choose how to present their synthetic material: </w:t>
            </w:r>
          </w:p>
          <w:p w14:paraId="700258C7"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Ideas - </w:t>
            </w:r>
            <w:proofErr w:type="spellStart"/>
            <w:r w:rsidRPr="000A1287">
              <w:rPr>
                <w:rFonts w:asciiTheme="minorHAnsi" w:hAnsiTheme="minorHAnsi" w:cstheme="minorHAnsi"/>
                <w:color w:val="000000"/>
                <w:sz w:val="20"/>
                <w:szCs w:val="20"/>
              </w:rPr>
              <w:t>powerpoint</w:t>
            </w:r>
            <w:proofErr w:type="spellEnd"/>
            <w:r w:rsidRPr="000A1287">
              <w:rPr>
                <w:rFonts w:asciiTheme="minorHAnsi" w:hAnsiTheme="minorHAnsi" w:cstheme="minorHAnsi"/>
                <w:color w:val="000000"/>
                <w:sz w:val="20"/>
                <w:szCs w:val="20"/>
              </w:rPr>
              <w:t xml:space="preserve">, </w:t>
            </w:r>
            <w:proofErr w:type="spellStart"/>
            <w:r w:rsidRPr="000A1287">
              <w:rPr>
                <w:rFonts w:asciiTheme="minorHAnsi" w:hAnsiTheme="minorHAnsi" w:cstheme="minorHAnsi"/>
                <w:color w:val="000000"/>
                <w:sz w:val="20"/>
                <w:szCs w:val="20"/>
              </w:rPr>
              <w:t>flipgrid</w:t>
            </w:r>
            <w:proofErr w:type="spellEnd"/>
            <w:r w:rsidRPr="000A1287">
              <w:rPr>
                <w:rFonts w:asciiTheme="minorHAnsi" w:hAnsiTheme="minorHAnsi" w:cstheme="minorHAnsi"/>
                <w:color w:val="000000"/>
                <w:sz w:val="20"/>
                <w:szCs w:val="20"/>
              </w:rPr>
              <w:t xml:space="preserve">, </w:t>
            </w:r>
            <w:proofErr w:type="spellStart"/>
            <w:r w:rsidRPr="000A1287">
              <w:rPr>
                <w:rFonts w:asciiTheme="minorHAnsi" w:hAnsiTheme="minorHAnsi" w:cstheme="minorHAnsi"/>
                <w:color w:val="000000"/>
                <w:sz w:val="20"/>
                <w:szCs w:val="20"/>
              </w:rPr>
              <w:t>wevideo</w:t>
            </w:r>
            <w:proofErr w:type="spellEnd"/>
            <w:r w:rsidRPr="000A1287">
              <w:rPr>
                <w:rFonts w:asciiTheme="minorHAnsi" w:hAnsiTheme="minorHAnsi" w:cstheme="minorHAnsi"/>
                <w:color w:val="000000"/>
                <w:sz w:val="20"/>
                <w:szCs w:val="20"/>
              </w:rPr>
              <w:t xml:space="preserve">, poster, children’s book, or other teacher approved media. </w:t>
            </w:r>
          </w:p>
          <w:p w14:paraId="2514CCD2"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2A0257F3"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9:</w:t>
            </w:r>
            <w:r w:rsidRPr="000A1287">
              <w:rPr>
                <w:rFonts w:asciiTheme="minorHAnsi" w:hAnsiTheme="minorHAnsi" w:cstheme="minorHAnsi"/>
                <w:color w:val="000000"/>
                <w:sz w:val="20"/>
                <w:szCs w:val="20"/>
              </w:rPr>
              <w:t xml:space="preserve"> Students present research projects</w:t>
            </w:r>
          </w:p>
          <w:p w14:paraId="36F4DFF1"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6B3FF22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u w:val="single"/>
              </w:rPr>
              <w:t>Ideal Student Responses:</w:t>
            </w:r>
          </w:p>
          <w:p w14:paraId="0F396E3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Students will discover different types of chemical changes that create everyday items.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46796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Anchor Phenomenon:</w:t>
            </w:r>
          </w:p>
          <w:p w14:paraId="0FACC94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makes an item synthetic? </w:t>
            </w:r>
          </w:p>
          <w:p w14:paraId="72B16BBF"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1B7F73E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Guiding Question:</w:t>
            </w:r>
          </w:p>
          <w:p w14:paraId="038D2B06"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synthetic materials do use </w:t>
            </w:r>
            <w:proofErr w:type="spellStart"/>
            <w:r w:rsidRPr="000A1287">
              <w:rPr>
                <w:rFonts w:asciiTheme="minorHAnsi" w:hAnsiTheme="minorHAnsi" w:cstheme="minorHAnsi"/>
                <w:color w:val="000000"/>
                <w:sz w:val="20"/>
                <w:szCs w:val="20"/>
              </w:rPr>
              <w:t>everyday</w:t>
            </w:r>
            <w:proofErr w:type="spellEnd"/>
            <w:r w:rsidRPr="000A1287">
              <w:rPr>
                <w:rFonts w:asciiTheme="minorHAnsi" w:hAnsiTheme="minorHAnsi" w:cstheme="minorHAnsi"/>
                <w:color w:val="000000"/>
                <w:sz w:val="20"/>
                <w:szCs w:val="20"/>
              </w:rPr>
              <w:t xml:space="preserve">? </w:t>
            </w:r>
          </w:p>
          <w:p w14:paraId="59B8461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How are the daily synthetic materials that you use </w:t>
            </w:r>
            <w:proofErr w:type="spellStart"/>
            <w:r w:rsidRPr="000A1287">
              <w:rPr>
                <w:rFonts w:asciiTheme="minorHAnsi" w:hAnsiTheme="minorHAnsi" w:cstheme="minorHAnsi"/>
                <w:color w:val="000000"/>
                <w:sz w:val="20"/>
                <w:szCs w:val="20"/>
              </w:rPr>
              <w:t>everyday</w:t>
            </w:r>
            <w:proofErr w:type="spellEnd"/>
            <w:r w:rsidRPr="000A1287">
              <w:rPr>
                <w:rFonts w:asciiTheme="minorHAnsi" w:hAnsiTheme="minorHAnsi" w:cstheme="minorHAnsi"/>
                <w:color w:val="000000"/>
                <w:sz w:val="20"/>
                <w:szCs w:val="20"/>
              </w:rPr>
              <w:t xml:space="preserve"> made? </w:t>
            </w:r>
          </w:p>
          <w:p w14:paraId="0D64DF8F"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71E11B35"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Science Concepts:</w:t>
            </w:r>
          </w:p>
          <w:p w14:paraId="63DDAB2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SEP: </w:t>
            </w:r>
            <w:r w:rsidRPr="000A1287">
              <w:rPr>
                <w:rFonts w:asciiTheme="minorHAnsi" w:hAnsiTheme="minorHAnsi" w:cstheme="minorHAnsi"/>
                <w:b/>
                <w:bCs/>
                <w:color w:val="3D3D3D"/>
                <w:sz w:val="20"/>
                <w:szCs w:val="20"/>
                <w:u w:val="single"/>
                <w:shd w:val="clear" w:color="auto" w:fill="B2D2F9"/>
              </w:rPr>
              <w:t>Obtaining, Evaluating, and Communicating Information</w:t>
            </w:r>
          </w:p>
          <w:p w14:paraId="49FCBEF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DCI: </w:t>
            </w:r>
            <w:r w:rsidRPr="000A1287">
              <w:rPr>
                <w:rFonts w:asciiTheme="minorHAnsi" w:hAnsiTheme="minorHAnsi" w:cstheme="minorHAnsi"/>
                <w:b/>
                <w:bCs/>
                <w:color w:val="3D3D3D"/>
                <w:sz w:val="20"/>
                <w:szCs w:val="20"/>
                <w:u w:val="single"/>
                <w:shd w:val="clear" w:color="auto" w:fill="FEE2B2"/>
              </w:rPr>
              <w:t>Structure and Properties of Matter</w:t>
            </w:r>
          </w:p>
          <w:p w14:paraId="003770AA" w14:textId="77777777" w:rsidR="000755E5" w:rsidRPr="000A1287" w:rsidRDefault="000755E5" w:rsidP="000755E5">
            <w:pPr>
              <w:spacing w:after="140"/>
              <w:outlineLvl w:val="3"/>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u w:val="single"/>
                <w:shd w:val="clear" w:color="auto" w:fill="FEE2B2"/>
              </w:rPr>
              <w:t>Chemical Reactions</w:t>
            </w:r>
          </w:p>
          <w:p w14:paraId="69E9D63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CCC: </w:t>
            </w:r>
            <w:r w:rsidRPr="000A1287">
              <w:rPr>
                <w:rFonts w:asciiTheme="minorHAnsi" w:hAnsiTheme="minorHAnsi" w:cstheme="minorHAnsi"/>
                <w:b/>
                <w:bCs/>
                <w:color w:val="3D3D3D"/>
                <w:sz w:val="20"/>
                <w:szCs w:val="20"/>
                <w:u w:val="single"/>
                <w:shd w:val="clear" w:color="auto" w:fill="BCEEC8"/>
              </w:rPr>
              <w:t>Structure and Function</w:t>
            </w:r>
          </w:p>
          <w:p w14:paraId="4ACAE4A0" w14:textId="77777777" w:rsidR="000755E5" w:rsidRPr="000A1287" w:rsidRDefault="000755E5" w:rsidP="000755E5">
            <w:pPr>
              <w:rPr>
                <w:rFonts w:asciiTheme="minorHAnsi" w:eastAsia="Times New Roman" w:hAnsiTheme="minorHAnsi" w:cstheme="minorHAnsi"/>
                <w:sz w:val="20"/>
                <w:szCs w:val="20"/>
              </w:rPr>
            </w:pPr>
          </w:p>
        </w:tc>
      </w:tr>
    </w:tbl>
    <w:p w14:paraId="112BE1E2" w14:textId="77777777" w:rsidR="000755E5" w:rsidRPr="000A1287" w:rsidRDefault="000755E5" w:rsidP="000755E5">
      <w:pPr>
        <w:rPr>
          <w:rFonts w:asciiTheme="minorHAnsi" w:eastAsia="Times New Roman" w:hAnsiTheme="minorHAnsi" w:cstheme="minorHAnsi"/>
          <w:sz w:val="20"/>
          <w:szCs w:val="20"/>
        </w:rPr>
      </w:pPr>
    </w:p>
    <w:p w14:paraId="5B85670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shd w:val="clear" w:color="auto" w:fill="FFFF00"/>
        </w:rPr>
        <w:t xml:space="preserve">How did it go? </w:t>
      </w:r>
      <w:r w:rsidRPr="000A1287">
        <w:rPr>
          <w:rFonts w:asciiTheme="minorHAnsi" w:hAnsiTheme="minorHAnsi" w:cstheme="minorHAnsi"/>
          <w:b/>
          <w:bCs/>
          <w:color w:val="000000"/>
          <w:sz w:val="20"/>
          <w:szCs w:val="20"/>
        </w:rPr>
        <w:t xml:space="preserve">We want to know, please click </w:t>
      </w:r>
      <w:hyperlink r:id="rId58" w:history="1">
        <w:r w:rsidRPr="000A1287">
          <w:rPr>
            <w:rFonts w:asciiTheme="minorHAnsi" w:hAnsiTheme="minorHAnsi" w:cstheme="minorHAnsi"/>
            <w:b/>
            <w:bCs/>
            <w:color w:val="1155CC"/>
            <w:sz w:val="20"/>
            <w:szCs w:val="20"/>
            <w:u w:val="single"/>
          </w:rPr>
          <w:t>HERE</w:t>
        </w:r>
      </w:hyperlink>
      <w:r w:rsidRPr="000A1287">
        <w:rPr>
          <w:rFonts w:asciiTheme="minorHAnsi" w:hAnsiTheme="minorHAnsi" w:cstheme="minorHAnsi"/>
          <w:b/>
          <w:bCs/>
          <w:color w:val="000000"/>
          <w:sz w:val="20"/>
          <w:szCs w:val="20"/>
        </w:rPr>
        <w:t xml:space="preserve"> to share your issue or excitement.  This will help the writing team continue to improve this lesson.</w:t>
      </w:r>
    </w:p>
    <w:tbl>
      <w:tblPr>
        <w:tblW w:w="0" w:type="auto"/>
        <w:tblCellMar>
          <w:top w:w="15" w:type="dxa"/>
          <w:left w:w="15" w:type="dxa"/>
          <w:bottom w:w="15" w:type="dxa"/>
          <w:right w:w="15" w:type="dxa"/>
        </w:tblCellMar>
        <w:tblLook w:val="04A0" w:firstRow="1" w:lastRow="0" w:firstColumn="1" w:lastColumn="0" w:noHBand="0" w:noVBand="1"/>
      </w:tblPr>
      <w:tblGrid>
        <w:gridCol w:w="3371"/>
        <w:gridCol w:w="3249"/>
        <w:gridCol w:w="2730"/>
      </w:tblGrid>
      <w:tr w:rsidR="000755E5" w:rsidRPr="000A1287" w14:paraId="0E995B70" w14:textId="77777777" w:rsidTr="000755E5">
        <w:trPr>
          <w:trHeight w:val="98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hideMark/>
          </w:tcPr>
          <w:p w14:paraId="27CD6B47"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rPr>
              <w:t>Evaluate</w:t>
            </w:r>
            <w:r w:rsidRPr="000A1287">
              <w:rPr>
                <w:rFonts w:asciiTheme="minorHAnsi" w:hAnsiTheme="minorHAnsi" w:cstheme="minorHAnsi"/>
                <w:color w:val="000000"/>
                <w:sz w:val="20"/>
                <w:szCs w:val="20"/>
              </w:rPr>
              <w:t>:  Experiences in the Evaluate phase encourage students to assess their conceptual understanding and use of the practices.  The experiences allow teachers to evaluate student progress toward achieving the performance expectation(s).  No new ideas are introduced during the Evaluate.</w:t>
            </w:r>
          </w:p>
        </w:tc>
      </w:tr>
      <w:tr w:rsidR="000755E5" w:rsidRPr="000A1287" w14:paraId="0D98F765" w14:textId="77777777" w:rsidTr="000755E5">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C558698"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teacher</w:t>
            </w:r>
            <w:r w:rsidRPr="000A1287">
              <w:rPr>
                <w:rFonts w:asciiTheme="minorHAnsi" w:hAnsiTheme="minorHAnsi" w:cstheme="minorHAnsi"/>
                <w:color w:val="000000"/>
                <w:sz w:val="20"/>
                <w:szCs w:val="20"/>
              </w:rPr>
              <w:t xml:space="preserve"> is doing (including a brief description of the activity and key questions).</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81943D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w:t>
            </w:r>
            <w:r w:rsidRPr="000A1287">
              <w:rPr>
                <w:rFonts w:asciiTheme="minorHAnsi" w:hAnsiTheme="minorHAnsi" w:cstheme="minorHAnsi"/>
                <w:b/>
                <w:bCs/>
                <w:color w:val="000000"/>
                <w:sz w:val="20"/>
                <w:szCs w:val="20"/>
              </w:rPr>
              <w:t>students</w:t>
            </w:r>
            <w:r w:rsidRPr="000A1287">
              <w:rPr>
                <w:rFonts w:asciiTheme="minorHAnsi" w:hAnsiTheme="minorHAnsi" w:cstheme="minorHAnsi"/>
                <w:color w:val="000000"/>
                <w:sz w:val="20"/>
                <w:szCs w:val="20"/>
              </w:rPr>
              <w:t xml:space="preserve"> are doing (including ideal student response to selected questions/tasks).</w:t>
            </w:r>
          </w:p>
          <w:p w14:paraId="2C4B9785" w14:textId="77777777" w:rsidR="000755E5" w:rsidRPr="000A1287" w:rsidRDefault="000755E5" w:rsidP="000755E5">
            <w:pPr>
              <w:rPr>
                <w:rFonts w:asciiTheme="minorHAnsi" w:eastAsia="Times New Roman" w:hAnsiTheme="minorHAnsi" w:cstheme="minorHAnsi"/>
                <w:sz w:val="20"/>
                <w:szCs w:val="20"/>
              </w:rPr>
            </w:pPr>
          </w:p>
          <w:p w14:paraId="6B00A70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SEP as appropriate</w:t>
            </w:r>
          </w:p>
          <w:p w14:paraId="1315807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Identify CCSS (ELA/literacy and math)</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AEEB1BF"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Anchor Phenomenon</w:t>
            </w:r>
          </w:p>
          <w:p w14:paraId="7225B5AA"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Guiding Questions</w:t>
            </w:r>
          </w:p>
          <w:p w14:paraId="2BB72D53"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Science Concepts</w:t>
            </w:r>
          </w:p>
          <w:p w14:paraId="2D5298A7" w14:textId="77777777" w:rsidR="000755E5" w:rsidRPr="000A1287" w:rsidRDefault="000755E5" w:rsidP="000755E5">
            <w:pPr>
              <w:rPr>
                <w:rFonts w:asciiTheme="minorHAnsi" w:eastAsia="Times New Roman" w:hAnsiTheme="minorHAnsi" w:cstheme="minorHAnsi"/>
                <w:sz w:val="20"/>
                <w:szCs w:val="20"/>
              </w:rPr>
            </w:pPr>
          </w:p>
          <w:p w14:paraId="54B70DC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DCI, CCC, &amp; PE</w:t>
            </w:r>
          </w:p>
        </w:tc>
      </w:tr>
      <w:tr w:rsidR="000755E5" w:rsidRPr="000A1287" w14:paraId="17EA4FDA" w14:textId="77777777" w:rsidTr="000755E5">
        <w:trPr>
          <w:trHeight w:val="47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579E94" w14:textId="77777777" w:rsidR="000755E5" w:rsidRPr="000A1287" w:rsidRDefault="000755E5" w:rsidP="000755E5">
            <w:pPr>
              <w:spacing w:after="240"/>
              <w:rPr>
                <w:rFonts w:asciiTheme="minorHAnsi" w:eastAsia="Times New Roman" w:hAnsiTheme="minorHAnsi" w:cstheme="minorHAnsi"/>
                <w:sz w:val="20"/>
                <w:szCs w:val="20"/>
              </w:rPr>
            </w:pPr>
          </w:p>
          <w:p w14:paraId="7C6B7924"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FF0000"/>
                <w:sz w:val="20"/>
                <w:szCs w:val="20"/>
              </w:rPr>
              <w:t>Day 10:</w:t>
            </w:r>
            <w:r w:rsidRPr="000A1287">
              <w:rPr>
                <w:rFonts w:asciiTheme="minorHAnsi" w:hAnsiTheme="minorHAnsi" w:cstheme="minorHAnsi"/>
                <w:color w:val="000000"/>
                <w:sz w:val="20"/>
                <w:szCs w:val="20"/>
              </w:rPr>
              <w:t xml:space="preserve"> Performance </w:t>
            </w:r>
            <w:hyperlink r:id="rId59" w:history="1">
              <w:r w:rsidRPr="000A1287">
                <w:rPr>
                  <w:rFonts w:asciiTheme="minorHAnsi" w:hAnsiTheme="minorHAnsi" w:cstheme="minorHAnsi"/>
                  <w:color w:val="1155CC"/>
                  <w:sz w:val="20"/>
                  <w:szCs w:val="20"/>
                  <w:u w:val="single"/>
                </w:rPr>
                <w:t xml:space="preserve">Assessment </w:t>
              </w:r>
            </w:hyperlink>
          </w:p>
          <w:p w14:paraId="4213511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SPED </w:t>
            </w:r>
            <w:hyperlink r:id="rId60" w:history="1">
              <w:r w:rsidRPr="000A1287">
                <w:rPr>
                  <w:rFonts w:asciiTheme="minorHAnsi" w:hAnsiTheme="minorHAnsi" w:cstheme="minorHAnsi"/>
                  <w:color w:val="1155CC"/>
                  <w:sz w:val="20"/>
                  <w:szCs w:val="20"/>
                  <w:u w:val="single"/>
                </w:rPr>
                <w:t>Test</w:t>
              </w:r>
            </w:hyperlink>
          </w:p>
          <w:p w14:paraId="7A19BDBB"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Answer key - </w:t>
            </w:r>
            <w:hyperlink r:id="rId61" w:history="1">
              <w:r w:rsidRPr="000A1287">
                <w:rPr>
                  <w:rFonts w:asciiTheme="minorHAnsi" w:hAnsiTheme="minorHAnsi" w:cstheme="minorHAnsi"/>
                  <w:color w:val="1155CC"/>
                  <w:sz w:val="20"/>
                  <w:szCs w:val="20"/>
                  <w:u w:val="single"/>
                </w:rPr>
                <w:t xml:space="preserve">Link </w:t>
              </w:r>
            </w:hyperlink>
          </w:p>
          <w:p w14:paraId="4890B6DA" w14:textId="77777777" w:rsidR="000755E5" w:rsidRPr="000A1287" w:rsidRDefault="000A1287" w:rsidP="000755E5">
            <w:pPr>
              <w:numPr>
                <w:ilvl w:val="0"/>
                <w:numId w:val="12"/>
              </w:numPr>
              <w:textAlignment w:val="baseline"/>
              <w:rPr>
                <w:rFonts w:asciiTheme="minorHAnsi" w:hAnsiTheme="minorHAnsi" w:cstheme="minorHAnsi"/>
                <w:color w:val="000000"/>
                <w:sz w:val="20"/>
                <w:szCs w:val="20"/>
              </w:rPr>
            </w:pPr>
            <w:hyperlink r:id="rId62" w:history="1">
              <w:r w:rsidR="000755E5" w:rsidRPr="000A1287">
                <w:rPr>
                  <w:rFonts w:asciiTheme="minorHAnsi" w:hAnsiTheme="minorHAnsi" w:cstheme="minorHAnsi"/>
                  <w:color w:val="1155CC"/>
                  <w:sz w:val="20"/>
                  <w:szCs w:val="20"/>
                  <w:u w:val="single"/>
                </w:rPr>
                <w:t>Link</w:t>
              </w:r>
            </w:hyperlink>
            <w:r w:rsidR="000755E5" w:rsidRPr="000A1287">
              <w:rPr>
                <w:rFonts w:asciiTheme="minorHAnsi" w:hAnsiTheme="minorHAnsi" w:cstheme="minorHAnsi"/>
                <w:color w:val="000000"/>
                <w:sz w:val="20"/>
                <w:szCs w:val="20"/>
              </w:rPr>
              <w:t xml:space="preserve"> to observable features assessed </w:t>
            </w:r>
          </w:p>
          <w:p w14:paraId="72C3B637"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240D5"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EE181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Anchor Phenomenon:</w:t>
            </w:r>
          </w:p>
          <w:p w14:paraId="041F666E"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makes an item synthetic? </w:t>
            </w:r>
          </w:p>
          <w:p w14:paraId="43A93A71"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4E33C888"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Guiding Question:</w:t>
            </w:r>
          </w:p>
          <w:p w14:paraId="33A0EE3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What synthetic materials do use </w:t>
            </w:r>
            <w:proofErr w:type="spellStart"/>
            <w:r w:rsidRPr="000A1287">
              <w:rPr>
                <w:rFonts w:asciiTheme="minorHAnsi" w:hAnsiTheme="minorHAnsi" w:cstheme="minorHAnsi"/>
                <w:color w:val="000000"/>
                <w:sz w:val="20"/>
                <w:szCs w:val="20"/>
              </w:rPr>
              <w:t>everyday</w:t>
            </w:r>
            <w:proofErr w:type="spellEnd"/>
            <w:r w:rsidRPr="000A1287">
              <w:rPr>
                <w:rFonts w:asciiTheme="minorHAnsi" w:hAnsiTheme="minorHAnsi" w:cstheme="minorHAnsi"/>
                <w:color w:val="000000"/>
                <w:sz w:val="20"/>
                <w:szCs w:val="20"/>
              </w:rPr>
              <w:t xml:space="preserve">? </w:t>
            </w:r>
          </w:p>
          <w:p w14:paraId="3FDE66AD"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color w:val="000000"/>
                <w:sz w:val="20"/>
                <w:szCs w:val="20"/>
              </w:rPr>
              <w:t xml:space="preserve">How are the daily synthetic materials that you use </w:t>
            </w:r>
            <w:proofErr w:type="spellStart"/>
            <w:r w:rsidRPr="000A1287">
              <w:rPr>
                <w:rFonts w:asciiTheme="minorHAnsi" w:hAnsiTheme="minorHAnsi" w:cstheme="minorHAnsi"/>
                <w:color w:val="000000"/>
                <w:sz w:val="20"/>
                <w:szCs w:val="20"/>
              </w:rPr>
              <w:t>everyday</w:t>
            </w:r>
            <w:proofErr w:type="spellEnd"/>
            <w:r w:rsidRPr="000A1287">
              <w:rPr>
                <w:rFonts w:asciiTheme="minorHAnsi" w:hAnsiTheme="minorHAnsi" w:cstheme="minorHAnsi"/>
                <w:color w:val="000000"/>
                <w:sz w:val="20"/>
                <w:szCs w:val="20"/>
              </w:rPr>
              <w:t xml:space="preserve"> made? </w:t>
            </w:r>
          </w:p>
          <w:p w14:paraId="5215E060" w14:textId="77777777" w:rsidR="000755E5" w:rsidRPr="000A1287" w:rsidRDefault="000755E5" w:rsidP="000755E5">
            <w:pPr>
              <w:spacing w:after="240"/>
              <w:rPr>
                <w:rFonts w:asciiTheme="minorHAnsi" w:eastAsia="Times New Roman" w:hAnsiTheme="minorHAnsi" w:cstheme="minorHAnsi"/>
                <w:sz w:val="20"/>
                <w:szCs w:val="20"/>
              </w:rPr>
            </w:pP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r w:rsidRPr="000A1287">
              <w:rPr>
                <w:rFonts w:asciiTheme="minorHAnsi" w:eastAsia="Times New Roman" w:hAnsiTheme="minorHAnsi" w:cstheme="minorHAnsi"/>
                <w:sz w:val="20"/>
                <w:szCs w:val="20"/>
              </w:rPr>
              <w:br/>
            </w:r>
          </w:p>
          <w:p w14:paraId="2C4DA170"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Science Concepts:</w:t>
            </w:r>
          </w:p>
          <w:p w14:paraId="39370201"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SEP: </w:t>
            </w:r>
            <w:r w:rsidRPr="000A1287">
              <w:rPr>
                <w:rFonts w:asciiTheme="minorHAnsi" w:hAnsiTheme="minorHAnsi" w:cstheme="minorHAnsi"/>
                <w:b/>
                <w:bCs/>
                <w:color w:val="3D3D3D"/>
                <w:sz w:val="20"/>
                <w:szCs w:val="20"/>
                <w:u w:val="single"/>
                <w:shd w:val="clear" w:color="auto" w:fill="B2D2F9"/>
              </w:rPr>
              <w:t>Obtaining, Evaluating, and Communicating Information</w:t>
            </w:r>
          </w:p>
          <w:p w14:paraId="0E54C2AC"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DCI: </w:t>
            </w:r>
            <w:r w:rsidRPr="000A1287">
              <w:rPr>
                <w:rFonts w:asciiTheme="minorHAnsi" w:hAnsiTheme="minorHAnsi" w:cstheme="minorHAnsi"/>
                <w:b/>
                <w:bCs/>
                <w:color w:val="3D3D3D"/>
                <w:sz w:val="20"/>
                <w:szCs w:val="20"/>
                <w:u w:val="single"/>
                <w:shd w:val="clear" w:color="auto" w:fill="FEE2B2"/>
              </w:rPr>
              <w:t>Structure and Properties of Matter</w:t>
            </w:r>
          </w:p>
          <w:p w14:paraId="64BCFFF2" w14:textId="77777777" w:rsidR="000755E5" w:rsidRPr="000A1287" w:rsidRDefault="000755E5" w:rsidP="000755E5">
            <w:pPr>
              <w:spacing w:after="140"/>
              <w:outlineLvl w:val="3"/>
              <w:rPr>
                <w:rFonts w:asciiTheme="minorHAnsi" w:eastAsia="Times New Roman" w:hAnsiTheme="minorHAnsi" w:cstheme="minorHAnsi"/>
                <w:b/>
                <w:bCs/>
                <w:sz w:val="20"/>
                <w:szCs w:val="20"/>
              </w:rPr>
            </w:pPr>
            <w:r w:rsidRPr="000A1287">
              <w:rPr>
                <w:rFonts w:asciiTheme="minorHAnsi" w:eastAsia="Times New Roman" w:hAnsiTheme="minorHAnsi" w:cstheme="minorHAnsi"/>
                <w:b/>
                <w:bCs/>
                <w:color w:val="3D3D3D"/>
                <w:sz w:val="20"/>
                <w:szCs w:val="20"/>
                <w:u w:val="single"/>
                <w:shd w:val="clear" w:color="auto" w:fill="FEE2B2"/>
              </w:rPr>
              <w:t>Chemical Reactions</w:t>
            </w:r>
          </w:p>
          <w:p w14:paraId="41B3E159" w14:textId="77777777" w:rsidR="000755E5" w:rsidRPr="000A1287" w:rsidRDefault="000755E5" w:rsidP="000755E5">
            <w:pPr>
              <w:rPr>
                <w:rFonts w:asciiTheme="minorHAnsi" w:hAnsiTheme="minorHAnsi" w:cstheme="minorHAnsi"/>
                <w:sz w:val="20"/>
                <w:szCs w:val="20"/>
              </w:rPr>
            </w:pPr>
            <w:r w:rsidRPr="000A1287">
              <w:rPr>
                <w:rFonts w:asciiTheme="minorHAnsi" w:hAnsiTheme="minorHAnsi" w:cstheme="minorHAnsi"/>
                <w:b/>
                <w:bCs/>
                <w:color w:val="000000"/>
                <w:sz w:val="20"/>
                <w:szCs w:val="20"/>
                <w:u w:val="single"/>
              </w:rPr>
              <w:t xml:space="preserve">CCC: </w:t>
            </w:r>
            <w:r w:rsidRPr="000A1287">
              <w:rPr>
                <w:rFonts w:asciiTheme="minorHAnsi" w:hAnsiTheme="minorHAnsi" w:cstheme="minorHAnsi"/>
                <w:b/>
                <w:bCs/>
                <w:color w:val="3D3D3D"/>
                <w:sz w:val="20"/>
                <w:szCs w:val="20"/>
                <w:u w:val="single"/>
                <w:shd w:val="clear" w:color="auto" w:fill="BCEEC8"/>
              </w:rPr>
              <w:t>Structure and Function</w:t>
            </w:r>
          </w:p>
          <w:p w14:paraId="2CD8E588" w14:textId="77777777" w:rsidR="000755E5" w:rsidRPr="000A1287" w:rsidRDefault="000755E5" w:rsidP="000755E5">
            <w:pPr>
              <w:rPr>
                <w:rFonts w:asciiTheme="minorHAnsi" w:eastAsia="Times New Roman" w:hAnsiTheme="minorHAnsi" w:cstheme="minorHAnsi"/>
                <w:sz w:val="20"/>
                <w:szCs w:val="20"/>
              </w:rPr>
            </w:pPr>
          </w:p>
        </w:tc>
      </w:tr>
    </w:tbl>
    <w:p w14:paraId="13060F93" w14:textId="77777777" w:rsidR="000755E5" w:rsidRPr="000A1287" w:rsidRDefault="000755E5" w:rsidP="000755E5">
      <w:pPr>
        <w:spacing w:after="240"/>
        <w:rPr>
          <w:rFonts w:asciiTheme="minorHAnsi" w:eastAsia="Times New Roman" w:hAnsiTheme="minorHAnsi" w:cstheme="minorHAnsi"/>
        </w:rPr>
      </w:pPr>
      <w:r w:rsidRPr="000A1287">
        <w:rPr>
          <w:rFonts w:asciiTheme="minorHAnsi" w:eastAsia="Times New Roman" w:hAnsiTheme="minorHAnsi" w:cstheme="minorHAnsi"/>
        </w:rPr>
        <w:br/>
      </w:r>
    </w:p>
    <w:p w14:paraId="7DD713F6" w14:textId="77777777" w:rsidR="001222FD" w:rsidRPr="000A1287" w:rsidRDefault="001222FD">
      <w:pPr>
        <w:rPr>
          <w:rFonts w:asciiTheme="minorHAnsi" w:hAnsiTheme="minorHAnsi" w:cstheme="minorHAnsi"/>
        </w:rPr>
      </w:pPr>
    </w:p>
    <w:sectPr w:rsidR="001222FD" w:rsidRPr="000A1287" w:rsidSect="00FF41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81596"/>
    <w:multiLevelType w:val="multilevel"/>
    <w:tmpl w:val="80C6B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341FB6"/>
    <w:multiLevelType w:val="hybridMultilevel"/>
    <w:tmpl w:val="95102ED0"/>
    <w:lvl w:ilvl="0" w:tplc="79B0CEDE">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4533F02"/>
    <w:multiLevelType w:val="hybridMultilevel"/>
    <w:tmpl w:val="63CCF9EA"/>
    <w:lvl w:ilvl="0" w:tplc="28D6E5F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041C48"/>
    <w:multiLevelType w:val="hybridMultilevel"/>
    <w:tmpl w:val="E87EC208"/>
    <w:lvl w:ilvl="0" w:tplc="75441C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F34D14"/>
    <w:multiLevelType w:val="multilevel"/>
    <w:tmpl w:val="7274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9E5838"/>
    <w:multiLevelType w:val="multilevel"/>
    <w:tmpl w:val="420C4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F30724"/>
    <w:multiLevelType w:val="multilevel"/>
    <w:tmpl w:val="4642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215929"/>
    <w:multiLevelType w:val="hybridMultilevel"/>
    <w:tmpl w:val="712C0B2E"/>
    <w:lvl w:ilvl="0" w:tplc="63D8DF34">
      <w:start w:val="2021"/>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9C770B"/>
    <w:multiLevelType w:val="multilevel"/>
    <w:tmpl w:val="7E6C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A45FCA"/>
    <w:multiLevelType w:val="hybridMultilevel"/>
    <w:tmpl w:val="1D3CF26E"/>
    <w:lvl w:ilvl="0" w:tplc="051AF5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50F6A5E"/>
    <w:multiLevelType w:val="hybridMultilevel"/>
    <w:tmpl w:val="187EF646"/>
    <w:lvl w:ilvl="0" w:tplc="6812D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392FEC"/>
    <w:multiLevelType w:val="hybridMultilevel"/>
    <w:tmpl w:val="0D444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7D4572"/>
    <w:multiLevelType w:val="hybridMultilevel"/>
    <w:tmpl w:val="8B42E58E"/>
    <w:lvl w:ilvl="0" w:tplc="0798A9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921BD2"/>
    <w:multiLevelType w:val="hybridMultilevel"/>
    <w:tmpl w:val="B53A0D3A"/>
    <w:lvl w:ilvl="0" w:tplc="B59E16C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373711B"/>
    <w:multiLevelType w:val="hybridMultilevel"/>
    <w:tmpl w:val="8606F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AB30BE"/>
    <w:multiLevelType w:val="multilevel"/>
    <w:tmpl w:val="5FC0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634DA6"/>
    <w:multiLevelType w:val="multilevel"/>
    <w:tmpl w:val="360A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3A0BDB"/>
    <w:multiLevelType w:val="multilevel"/>
    <w:tmpl w:val="FFDA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27A31"/>
    <w:multiLevelType w:val="multilevel"/>
    <w:tmpl w:val="E8CA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7"/>
  </w:num>
  <w:num w:numId="4">
    <w:abstractNumId w:val="10"/>
  </w:num>
  <w:num w:numId="5">
    <w:abstractNumId w:val="6"/>
  </w:num>
  <w:num w:numId="6">
    <w:abstractNumId w:val="15"/>
  </w:num>
  <w:num w:numId="7">
    <w:abstractNumId w:val="5"/>
  </w:num>
  <w:num w:numId="8">
    <w:abstractNumId w:val="17"/>
  </w:num>
  <w:num w:numId="9">
    <w:abstractNumId w:val="8"/>
  </w:num>
  <w:num w:numId="10">
    <w:abstractNumId w:val="4"/>
  </w:num>
  <w:num w:numId="11">
    <w:abstractNumId w:val="18"/>
  </w:num>
  <w:num w:numId="12">
    <w:abstractNumId w:val="16"/>
  </w:num>
  <w:num w:numId="13">
    <w:abstractNumId w:val="14"/>
  </w:num>
  <w:num w:numId="14">
    <w:abstractNumId w:val="12"/>
  </w:num>
  <w:num w:numId="15">
    <w:abstractNumId w:val="13"/>
  </w:num>
  <w:num w:numId="16">
    <w:abstractNumId w:val="3"/>
  </w:num>
  <w:num w:numId="17">
    <w:abstractNumId w:val="2"/>
  </w:num>
  <w:num w:numId="18">
    <w:abstractNumId w:val="9"/>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AD4"/>
    <w:rsid w:val="000701D9"/>
    <w:rsid w:val="000755E5"/>
    <w:rsid w:val="000A1287"/>
    <w:rsid w:val="000A5AA8"/>
    <w:rsid w:val="000D18B5"/>
    <w:rsid w:val="000F31ED"/>
    <w:rsid w:val="001222FD"/>
    <w:rsid w:val="001567F9"/>
    <w:rsid w:val="0018313C"/>
    <w:rsid w:val="001F5C4D"/>
    <w:rsid w:val="00205E84"/>
    <w:rsid w:val="002331BD"/>
    <w:rsid w:val="00236DBA"/>
    <w:rsid w:val="002B1F92"/>
    <w:rsid w:val="002E2264"/>
    <w:rsid w:val="00326155"/>
    <w:rsid w:val="003406F1"/>
    <w:rsid w:val="00343341"/>
    <w:rsid w:val="003E7032"/>
    <w:rsid w:val="003F42D9"/>
    <w:rsid w:val="004220F3"/>
    <w:rsid w:val="004B0149"/>
    <w:rsid w:val="005053F1"/>
    <w:rsid w:val="005949A4"/>
    <w:rsid w:val="005D5466"/>
    <w:rsid w:val="005D5EBC"/>
    <w:rsid w:val="0061115C"/>
    <w:rsid w:val="00643834"/>
    <w:rsid w:val="0066005A"/>
    <w:rsid w:val="00673035"/>
    <w:rsid w:val="006921EC"/>
    <w:rsid w:val="00762D16"/>
    <w:rsid w:val="007F44D5"/>
    <w:rsid w:val="00810998"/>
    <w:rsid w:val="00840B4D"/>
    <w:rsid w:val="008F6ECF"/>
    <w:rsid w:val="00937723"/>
    <w:rsid w:val="00963AD4"/>
    <w:rsid w:val="009E260C"/>
    <w:rsid w:val="009F00FC"/>
    <w:rsid w:val="009F60F4"/>
    <w:rsid w:val="00A5726B"/>
    <w:rsid w:val="00AC1D73"/>
    <w:rsid w:val="00AF48DB"/>
    <w:rsid w:val="00B15B3B"/>
    <w:rsid w:val="00B55235"/>
    <w:rsid w:val="00BE5C52"/>
    <w:rsid w:val="00C03E70"/>
    <w:rsid w:val="00C54C50"/>
    <w:rsid w:val="00CB680F"/>
    <w:rsid w:val="00CF4195"/>
    <w:rsid w:val="00D111A7"/>
    <w:rsid w:val="00D23EC9"/>
    <w:rsid w:val="00D32E1D"/>
    <w:rsid w:val="00D9564E"/>
    <w:rsid w:val="00F02CCB"/>
    <w:rsid w:val="00F03009"/>
    <w:rsid w:val="00F03748"/>
    <w:rsid w:val="00F351E2"/>
    <w:rsid w:val="00F61975"/>
    <w:rsid w:val="00F81DEA"/>
    <w:rsid w:val="00F94A78"/>
    <w:rsid w:val="00FA1B8B"/>
    <w:rsid w:val="00FF4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679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5E5"/>
    <w:rPr>
      <w:rFonts w:ascii="Times New Roman" w:hAnsi="Times New Roman" w:cs="Times New Roman"/>
    </w:rPr>
  </w:style>
  <w:style w:type="paragraph" w:styleId="Heading3">
    <w:name w:val="heading 3"/>
    <w:basedOn w:val="Normal"/>
    <w:link w:val="Heading3Char"/>
    <w:uiPriority w:val="9"/>
    <w:qFormat/>
    <w:rsid w:val="000755E5"/>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0755E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3AD4"/>
    <w:pPr>
      <w:ind w:left="720"/>
      <w:contextualSpacing/>
    </w:pPr>
  </w:style>
  <w:style w:type="table" w:styleId="TableGrid">
    <w:name w:val="Table Grid"/>
    <w:basedOn w:val="TableNormal"/>
    <w:uiPriority w:val="39"/>
    <w:rsid w:val="00F03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3009"/>
    <w:rPr>
      <w:color w:val="0563C1" w:themeColor="hyperlink"/>
      <w:u w:val="single"/>
    </w:rPr>
  </w:style>
  <w:style w:type="character" w:styleId="FollowedHyperlink">
    <w:name w:val="FollowedHyperlink"/>
    <w:basedOn w:val="DefaultParagraphFont"/>
    <w:uiPriority w:val="99"/>
    <w:semiHidden/>
    <w:unhideWhenUsed/>
    <w:rsid w:val="00F03009"/>
    <w:rPr>
      <w:color w:val="954F72" w:themeColor="followedHyperlink"/>
      <w:u w:val="single"/>
    </w:rPr>
  </w:style>
  <w:style w:type="paragraph" w:customStyle="1" w:styleId="h2">
    <w:name w:val="h2"/>
    <w:basedOn w:val="Normal"/>
    <w:rsid w:val="00F81DEA"/>
    <w:pPr>
      <w:spacing w:before="100" w:beforeAutospacing="1" w:after="100" w:afterAutospacing="1"/>
    </w:pPr>
  </w:style>
  <w:style w:type="paragraph" w:customStyle="1" w:styleId="h3a">
    <w:name w:val="h3a"/>
    <w:basedOn w:val="Normal"/>
    <w:rsid w:val="00F81DEA"/>
    <w:pPr>
      <w:spacing w:before="100" w:beforeAutospacing="1" w:after="100" w:afterAutospacing="1"/>
    </w:pPr>
  </w:style>
  <w:style w:type="character" w:styleId="CommentReference">
    <w:name w:val="annotation reference"/>
    <w:basedOn w:val="DefaultParagraphFont"/>
    <w:uiPriority w:val="99"/>
    <w:semiHidden/>
    <w:unhideWhenUsed/>
    <w:rsid w:val="00205E84"/>
    <w:rPr>
      <w:sz w:val="16"/>
      <w:szCs w:val="16"/>
    </w:rPr>
  </w:style>
  <w:style w:type="paragraph" w:styleId="CommentText">
    <w:name w:val="annotation text"/>
    <w:basedOn w:val="Normal"/>
    <w:link w:val="CommentTextChar"/>
    <w:uiPriority w:val="99"/>
    <w:semiHidden/>
    <w:unhideWhenUsed/>
    <w:rsid w:val="00205E84"/>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205E84"/>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205E84"/>
    <w:rPr>
      <w:sz w:val="18"/>
      <w:szCs w:val="18"/>
    </w:rPr>
  </w:style>
  <w:style w:type="character" w:customStyle="1" w:styleId="BalloonTextChar">
    <w:name w:val="Balloon Text Char"/>
    <w:basedOn w:val="DefaultParagraphFont"/>
    <w:link w:val="BalloonText"/>
    <w:uiPriority w:val="99"/>
    <w:semiHidden/>
    <w:rsid w:val="00205E84"/>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05E84"/>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05E84"/>
    <w:rPr>
      <w:rFonts w:ascii="Calibri" w:eastAsia="Calibri" w:hAnsi="Calibri" w:cs="Times New Roman"/>
      <w:b/>
      <w:bCs/>
      <w:sz w:val="20"/>
      <w:szCs w:val="20"/>
    </w:rPr>
  </w:style>
  <w:style w:type="paragraph" w:customStyle="1" w:styleId="h3">
    <w:name w:val="h3"/>
    <w:basedOn w:val="Normal"/>
    <w:rsid w:val="00762D16"/>
    <w:pPr>
      <w:spacing w:before="100" w:beforeAutospacing="1" w:after="100" w:afterAutospacing="1"/>
    </w:pPr>
  </w:style>
  <w:style w:type="paragraph" w:customStyle="1" w:styleId="tx">
    <w:name w:val="tx"/>
    <w:basedOn w:val="Normal"/>
    <w:rsid w:val="00762D16"/>
    <w:pPr>
      <w:spacing w:before="100" w:beforeAutospacing="1" w:after="100" w:afterAutospacing="1"/>
    </w:pPr>
  </w:style>
  <w:style w:type="character" w:customStyle="1" w:styleId="Heading3Char">
    <w:name w:val="Heading 3 Char"/>
    <w:basedOn w:val="DefaultParagraphFont"/>
    <w:link w:val="Heading3"/>
    <w:uiPriority w:val="9"/>
    <w:rsid w:val="000755E5"/>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0755E5"/>
    <w:rPr>
      <w:rFonts w:ascii="Times New Roman" w:hAnsi="Times New Roman" w:cs="Times New Roman"/>
      <w:b/>
      <w:bCs/>
    </w:rPr>
  </w:style>
  <w:style w:type="paragraph" w:styleId="NormalWeb">
    <w:name w:val="Normal (Web)"/>
    <w:basedOn w:val="Normal"/>
    <w:uiPriority w:val="99"/>
    <w:semiHidden/>
    <w:unhideWhenUsed/>
    <w:rsid w:val="000755E5"/>
    <w:pPr>
      <w:spacing w:before="100" w:beforeAutospacing="1" w:after="100" w:afterAutospacing="1"/>
    </w:pPr>
  </w:style>
  <w:style w:type="character" w:customStyle="1" w:styleId="apple-tab-span">
    <w:name w:val="apple-tab-span"/>
    <w:basedOn w:val="DefaultParagraphFont"/>
    <w:rsid w:val="00075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10744">
      <w:bodyDiv w:val="1"/>
      <w:marLeft w:val="0"/>
      <w:marRight w:val="0"/>
      <w:marTop w:val="0"/>
      <w:marBottom w:val="0"/>
      <w:divBdr>
        <w:top w:val="none" w:sz="0" w:space="0" w:color="auto"/>
        <w:left w:val="none" w:sz="0" w:space="0" w:color="auto"/>
        <w:bottom w:val="none" w:sz="0" w:space="0" w:color="auto"/>
        <w:right w:val="none" w:sz="0" w:space="0" w:color="auto"/>
      </w:divBdr>
    </w:div>
    <w:div w:id="372193287">
      <w:bodyDiv w:val="1"/>
      <w:marLeft w:val="0"/>
      <w:marRight w:val="0"/>
      <w:marTop w:val="0"/>
      <w:marBottom w:val="0"/>
      <w:divBdr>
        <w:top w:val="none" w:sz="0" w:space="0" w:color="auto"/>
        <w:left w:val="none" w:sz="0" w:space="0" w:color="auto"/>
        <w:bottom w:val="none" w:sz="0" w:space="0" w:color="auto"/>
        <w:right w:val="none" w:sz="0" w:space="0" w:color="auto"/>
      </w:divBdr>
    </w:div>
    <w:div w:id="696658822">
      <w:bodyDiv w:val="1"/>
      <w:marLeft w:val="0"/>
      <w:marRight w:val="0"/>
      <w:marTop w:val="0"/>
      <w:marBottom w:val="0"/>
      <w:divBdr>
        <w:top w:val="none" w:sz="0" w:space="0" w:color="auto"/>
        <w:left w:val="none" w:sz="0" w:space="0" w:color="auto"/>
        <w:bottom w:val="none" w:sz="0" w:space="0" w:color="auto"/>
        <w:right w:val="none" w:sz="0" w:space="0" w:color="auto"/>
      </w:divBdr>
    </w:div>
    <w:div w:id="707029189">
      <w:bodyDiv w:val="1"/>
      <w:marLeft w:val="0"/>
      <w:marRight w:val="0"/>
      <w:marTop w:val="0"/>
      <w:marBottom w:val="0"/>
      <w:divBdr>
        <w:top w:val="none" w:sz="0" w:space="0" w:color="auto"/>
        <w:left w:val="none" w:sz="0" w:space="0" w:color="auto"/>
        <w:bottom w:val="none" w:sz="0" w:space="0" w:color="auto"/>
        <w:right w:val="none" w:sz="0" w:space="0" w:color="auto"/>
      </w:divBdr>
      <w:divsChild>
        <w:div w:id="1100417828">
          <w:marLeft w:val="0"/>
          <w:marRight w:val="0"/>
          <w:marTop w:val="0"/>
          <w:marBottom w:val="0"/>
          <w:divBdr>
            <w:top w:val="none" w:sz="0" w:space="0" w:color="auto"/>
            <w:left w:val="none" w:sz="0" w:space="0" w:color="auto"/>
            <w:bottom w:val="none" w:sz="0" w:space="0" w:color="auto"/>
            <w:right w:val="none" w:sz="0" w:space="0" w:color="auto"/>
          </w:divBdr>
        </w:div>
        <w:div w:id="1979265913">
          <w:marLeft w:val="0"/>
          <w:marRight w:val="0"/>
          <w:marTop w:val="0"/>
          <w:marBottom w:val="0"/>
          <w:divBdr>
            <w:top w:val="none" w:sz="0" w:space="0" w:color="auto"/>
            <w:left w:val="none" w:sz="0" w:space="0" w:color="auto"/>
            <w:bottom w:val="none" w:sz="0" w:space="0" w:color="auto"/>
            <w:right w:val="none" w:sz="0" w:space="0" w:color="auto"/>
          </w:divBdr>
        </w:div>
        <w:div w:id="756898415">
          <w:marLeft w:val="0"/>
          <w:marRight w:val="0"/>
          <w:marTop w:val="0"/>
          <w:marBottom w:val="0"/>
          <w:divBdr>
            <w:top w:val="none" w:sz="0" w:space="0" w:color="auto"/>
            <w:left w:val="none" w:sz="0" w:space="0" w:color="auto"/>
            <w:bottom w:val="none" w:sz="0" w:space="0" w:color="auto"/>
            <w:right w:val="none" w:sz="0" w:space="0" w:color="auto"/>
          </w:divBdr>
        </w:div>
        <w:div w:id="1899631284">
          <w:marLeft w:val="0"/>
          <w:marRight w:val="0"/>
          <w:marTop w:val="0"/>
          <w:marBottom w:val="0"/>
          <w:divBdr>
            <w:top w:val="none" w:sz="0" w:space="0" w:color="auto"/>
            <w:left w:val="none" w:sz="0" w:space="0" w:color="auto"/>
            <w:bottom w:val="none" w:sz="0" w:space="0" w:color="auto"/>
            <w:right w:val="none" w:sz="0" w:space="0" w:color="auto"/>
          </w:divBdr>
        </w:div>
        <w:div w:id="573204116">
          <w:marLeft w:val="0"/>
          <w:marRight w:val="0"/>
          <w:marTop w:val="0"/>
          <w:marBottom w:val="0"/>
          <w:divBdr>
            <w:top w:val="none" w:sz="0" w:space="0" w:color="auto"/>
            <w:left w:val="none" w:sz="0" w:space="0" w:color="auto"/>
            <w:bottom w:val="none" w:sz="0" w:space="0" w:color="auto"/>
            <w:right w:val="none" w:sz="0" w:space="0" w:color="auto"/>
          </w:divBdr>
        </w:div>
        <w:div w:id="1722510734">
          <w:marLeft w:val="0"/>
          <w:marRight w:val="0"/>
          <w:marTop w:val="0"/>
          <w:marBottom w:val="0"/>
          <w:divBdr>
            <w:top w:val="none" w:sz="0" w:space="0" w:color="auto"/>
            <w:left w:val="none" w:sz="0" w:space="0" w:color="auto"/>
            <w:bottom w:val="none" w:sz="0" w:space="0" w:color="auto"/>
            <w:right w:val="none" w:sz="0" w:space="0" w:color="auto"/>
          </w:divBdr>
        </w:div>
        <w:div w:id="336662623">
          <w:marLeft w:val="0"/>
          <w:marRight w:val="0"/>
          <w:marTop w:val="0"/>
          <w:marBottom w:val="0"/>
          <w:divBdr>
            <w:top w:val="none" w:sz="0" w:space="0" w:color="auto"/>
            <w:left w:val="none" w:sz="0" w:space="0" w:color="auto"/>
            <w:bottom w:val="none" w:sz="0" w:space="0" w:color="auto"/>
            <w:right w:val="none" w:sz="0" w:space="0" w:color="auto"/>
          </w:divBdr>
        </w:div>
      </w:divsChild>
    </w:div>
    <w:div w:id="738553110">
      <w:bodyDiv w:val="1"/>
      <w:marLeft w:val="0"/>
      <w:marRight w:val="0"/>
      <w:marTop w:val="0"/>
      <w:marBottom w:val="0"/>
      <w:divBdr>
        <w:top w:val="none" w:sz="0" w:space="0" w:color="auto"/>
        <w:left w:val="none" w:sz="0" w:space="0" w:color="auto"/>
        <w:bottom w:val="none" w:sz="0" w:space="0" w:color="auto"/>
        <w:right w:val="none" w:sz="0" w:space="0" w:color="auto"/>
      </w:divBdr>
    </w:div>
    <w:div w:id="752511819">
      <w:bodyDiv w:val="1"/>
      <w:marLeft w:val="0"/>
      <w:marRight w:val="0"/>
      <w:marTop w:val="0"/>
      <w:marBottom w:val="0"/>
      <w:divBdr>
        <w:top w:val="none" w:sz="0" w:space="0" w:color="auto"/>
        <w:left w:val="none" w:sz="0" w:space="0" w:color="auto"/>
        <w:bottom w:val="none" w:sz="0" w:space="0" w:color="auto"/>
        <w:right w:val="none" w:sz="0" w:space="0" w:color="auto"/>
      </w:divBdr>
      <w:divsChild>
        <w:div w:id="566451925">
          <w:marLeft w:val="0"/>
          <w:marRight w:val="0"/>
          <w:marTop w:val="0"/>
          <w:marBottom w:val="0"/>
          <w:divBdr>
            <w:top w:val="none" w:sz="0" w:space="0" w:color="auto"/>
            <w:left w:val="none" w:sz="0" w:space="0" w:color="auto"/>
            <w:bottom w:val="none" w:sz="0" w:space="0" w:color="auto"/>
            <w:right w:val="none" w:sz="0" w:space="0" w:color="auto"/>
          </w:divBdr>
        </w:div>
        <w:div w:id="1905066080">
          <w:marLeft w:val="-115"/>
          <w:marRight w:val="0"/>
          <w:marTop w:val="0"/>
          <w:marBottom w:val="0"/>
          <w:divBdr>
            <w:top w:val="none" w:sz="0" w:space="0" w:color="auto"/>
            <w:left w:val="none" w:sz="0" w:space="0" w:color="auto"/>
            <w:bottom w:val="none" w:sz="0" w:space="0" w:color="auto"/>
            <w:right w:val="none" w:sz="0" w:space="0" w:color="auto"/>
          </w:divBdr>
        </w:div>
        <w:div w:id="623073082">
          <w:marLeft w:val="-115"/>
          <w:marRight w:val="0"/>
          <w:marTop w:val="0"/>
          <w:marBottom w:val="0"/>
          <w:divBdr>
            <w:top w:val="none" w:sz="0" w:space="0" w:color="auto"/>
            <w:left w:val="none" w:sz="0" w:space="0" w:color="auto"/>
            <w:bottom w:val="none" w:sz="0" w:space="0" w:color="auto"/>
            <w:right w:val="none" w:sz="0" w:space="0" w:color="auto"/>
          </w:divBdr>
        </w:div>
        <w:div w:id="35007090">
          <w:marLeft w:val="-115"/>
          <w:marRight w:val="0"/>
          <w:marTop w:val="0"/>
          <w:marBottom w:val="0"/>
          <w:divBdr>
            <w:top w:val="none" w:sz="0" w:space="0" w:color="auto"/>
            <w:left w:val="none" w:sz="0" w:space="0" w:color="auto"/>
            <w:bottom w:val="none" w:sz="0" w:space="0" w:color="auto"/>
            <w:right w:val="none" w:sz="0" w:space="0" w:color="auto"/>
          </w:divBdr>
        </w:div>
        <w:div w:id="269119903">
          <w:marLeft w:val="-115"/>
          <w:marRight w:val="0"/>
          <w:marTop w:val="0"/>
          <w:marBottom w:val="0"/>
          <w:divBdr>
            <w:top w:val="none" w:sz="0" w:space="0" w:color="auto"/>
            <w:left w:val="none" w:sz="0" w:space="0" w:color="auto"/>
            <w:bottom w:val="none" w:sz="0" w:space="0" w:color="auto"/>
            <w:right w:val="none" w:sz="0" w:space="0" w:color="auto"/>
          </w:divBdr>
        </w:div>
        <w:div w:id="80031580">
          <w:marLeft w:val="-115"/>
          <w:marRight w:val="0"/>
          <w:marTop w:val="0"/>
          <w:marBottom w:val="0"/>
          <w:divBdr>
            <w:top w:val="none" w:sz="0" w:space="0" w:color="auto"/>
            <w:left w:val="none" w:sz="0" w:space="0" w:color="auto"/>
            <w:bottom w:val="none" w:sz="0" w:space="0" w:color="auto"/>
            <w:right w:val="none" w:sz="0" w:space="0" w:color="auto"/>
          </w:divBdr>
        </w:div>
        <w:div w:id="908925014">
          <w:marLeft w:val="-115"/>
          <w:marRight w:val="0"/>
          <w:marTop w:val="0"/>
          <w:marBottom w:val="0"/>
          <w:divBdr>
            <w:top w:val="none" w:sz="0" w:space="0" w:color="auto"/>
            <w:left w:val="none" w:sz="0" w:space="0" w:color="auto"/>
            <w:bottom w:val="none" w:sz="0" w:space="0" w:color="auto"/>
            <w:right w:val="none" w:sz="0" w:space="0" w:color="auto"/>
          </w:divBdr>
        </w:div>
      </w:divsChild>
    </w:div>
    <w:div w:id="1340809334">
      <w:bodyDiv w:val="1"/>
      <w:marLeft w:val="0"/>
      <w:marRight w:val="0"/>
      <w:marTop w:val="0"/>
      <w:marBottom w:val="0"/>
      <w:divBdr>
        <w:top w:val="none" w:sz="0" w:space="0" w:color="auto"/>
        <w:left w:val="none" w:sz="0" w:space="0" w:color="auto"/>
        <w:bottom w:val="none" w:sz="0" w:space="0" w:color="auto"/>
        <w:right w:val="none" w:sz="0" w:space="0" w:color="auto"/>
      </w:divBdr>
    </w:div>
    <w:div w:id="1506363045">
      <w:bodyDiv w:val="1"/>
      <w:marLeft w:val="0"/>
      <w:marRight w:val="0"/>
      <w:marTop w:val="0"/>
      <w:marBottom w:val="0"/>
      <w:divBdr>
        <w:top w:val="none" w:sz="0" w:space="0" w:color="auto"/>
        <w:left w:val="none" w:sz="0" w:space="0" w:color="auto"/>
        <w:bottom w:val="none" w:sz="0" w:space="0" w:color="auto"/>
        <w:right w:val="none" w:sz="0" w:space="0" w:color="auto"/>
      </w:divBdr>
    </w:div>
    <w:div w:id="1594585615">
      <w:bodyDiv w:val="1"/>
      <w:marLeft w:val="0"/>
      <w:marRight w:val="0"/>
      <w:marTop w:val="0"/>
      <w:marBottom w:val="0"/>
      <w:divBdr>
        <w:top w:val="none" w:sz="0" w:space="0" w:color="auto"/>
        <w:left w:val="none" w:sz="0" w:space="0" w:color="auto"/>
        <w:bottom w:val="none" w:sz="0" w:space="0" w:color="auto"/>
        <w:right w:val="none" w:sz="0" w:space="0" w:color="auto"/>
      </w:divBdr>
    </w:div>
    <w:div w:id="1678539046">
      <w:bodyDiv w:val="1"/>
      <w:marLeft w:val="0"/>
      <w:marRight w:val="0"/>
      <w:marTop w:val="0"/>
      <w:marBottom w:val="0"/>
      <w:divBdr>
        <w:top w:val="none" w:sz="0" w:space="0" w:color="auto"/>
        <w:left w:val="none" w:sz="0" w:space="0" w:color="auto"/>
        <w:bottom w:val="none" w:sz="0" w:space="0" w:color="auto"/>
        <w:right w:val="none" w:sz="0" w:space="0" w:color="auto"/>
      </w:divBdr>
    </w:div>
    <w:div w:id="1704594790">
      <w:bodyDiv w:val="1"/>
      <w:marLeft w:val="0"/>
      <w:marRight w:val="0"/>
      <w:marTop w:val="0"/>
      <w:marBottom w:val="0"/>
      <w:divBdr>
        <w:top w:val="none" w:sz="0" w:space="0" w:color="auto"/>
        <w:left w:val="none" w:sz="0" w:space="0" w:color="auto"/>
        <w:bottom w:val="none" w:sz="0" w:space="0" w:color="auto"/>
        <w:right w:val="none" w:sz="0" w:space="0" w:color="auto"/>
      </w:divBdr>
    </w:div>
    <w:div w:id="1933270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unl.edu/journey-of-a-gene/step-4-dna-testing/in-the-lab/" TargetMode="External"/><Relationship Id="rId18" Type="http://schemas.openxmlformats.org/officeDocument/2006/relationships/hyperlink" Target="http://www.nap.edu/openbook.php?record_id=13165&amp;page=152" TargetMode="External"/><Relationship Id="rId26" Type="http://schemas.openxmlformats.org/officeDocument/2006/relationships/hyperlink" Target="https://docs.google.com/document/d/1z1kv0NxS865wL8DFzRW0kllgeHjO8MuP7-KAzgfS68k/edit" TargetMode="External"/><Relationship Id="rId39" Type="http://schemas.openxmlformats.org/officeDocument/2006/relationships/hyperlink" Target="http://ngss.nsta.org/DisplayStandard.aspx?view=pe&amp;id=136" TargetMode="External"/><Relationship Id="rId21" Type="http://schemas.openxmlformats.org/officeDocument/2006/relationships/hyperlink" Target="http://www.nap.edu/openbook.php?record_id=13165&amp;page=158" TargetMode="External"/><Relationship Id="rId34" Type="http://schemas.openxmlformats.org/officeDocument/2006/relationships/hyperlink" Target="http://ngss.nsta.org/DisciplinaryCoreIdeas.aspx?id=2&amp;detailid=220" TargetMode="External"/><Relationship Id="rId42" Type="http://schemas.openxmlformats.org/officeDocument/2006/relationships/hyperlink" Target="https://docs.google.com/presentation/d/1GV_t_AtFtFkdIHaoJycEzKrfCkwyMPHmmGdpLVBoCJk/edit" TargetMode="External"/><Relationship Id="rId47" Type="http://schemas.openxmlformats.org/officeDocument/2006/relationships/hyperlink" Target="https://www.amazon.com/Sodium-Alginate-Powder-Form-Thickening/dp/B01I26D48I" TargetMode="External"/><Relationship Id="rId50" Type="http://schemas.openxmlformats.org/officeDocument/2006/relationships/hyperlink" Target="https://docs.google.com/document/d/1tj-hUSexAO0ZW55iko-84T4AKPOjCts4iPSLEbHK6Ac/edit" TargetMode="External"/><Relationship Id="rId55" Type="http://schemas.openxmlformats.org/officeDocument/2006/relationships/hyperlink" Target="https://docs.google.com/forms/d/e/1FAIpQLSe1yELg2GkKpN03mD4K_cNnYCgJNaknpZ6zdz5wHu9C2GhhMA/viewform?usp=sf_link" TargetMode="External"/><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nap.edu/openbook.php?record_id=13165&amp;page=147" TargetMode="External"/><Relationship Id="rId29" Type="http://schemas.openxmlformats.org/officeDocument/2006/relationships/hyperlink" Target="https://docs.google.com/document/d/1z1kv0NxS865wL8DFzRW0kllgeHjO8MuP7-KAzgfS68k/edit" TargetMode="External"/><Relationship Id="rId11" Type="http://schemas.openxmlformats.org/officeDocument/2006/relationships/hyperlink" Target="https://vimeo.com/126835442" TargetMode="External"/><Relationship Id="rId24" Type="http://schemas.openxmlformats.org/officeDocument/2006/relationships/hyperlink" Target="https://docs.google.com/document/d/1z1kv0NxS865wL8DFzRW0kllgeHjO8MuP7-KAzgfS68k/edit" TargetMode="External"/><Relationship Id="rId32" Type="http://schemas.openxmlformats.org/officeDocument/2006/relationships/hyperlink" Target="https://docs.google.com/document/d/1z1kv0NxS865wL8DFzRW0kllgeHjO8MuP7-KAzgfS68k/edit" TargetMode="External"/><Relationship Id="rId37" Type="http://schemas.openxmlformats.org/officeDocument/2006/relationships/hyperlink" Target="http://ngss.nsta.org/ETSforCC.aspx?id=2&amp;detailid=26" TargetMode="External"/><Relationship Id="rId40" Type="http://schemas.openxmlformats.org/officeDocument/2006/relationships/hyperlink" Target="https://docs.google.com/forms/d/e/1FAIpQLSe1yELg2GkKpN03mD4K_cNnYCgJNaknpZ6zdz5wHu9C2GhhMA/viewform?usp=sf_link" TargetMode="External"/><Relationship Id="rId45" Type="http://schemas.openxmlformats.org/officeDocument/2006/relationships/hyperlink" Target="https://docs.google.com/document/d/1WtqzTHklw9gakVPPtrJw1EHOr6lfka5HJJzRwjJbBg0/edit" TargetMode="External"/><Relationship Id="rId53" Type="http://schemas.openxmlformats.org/officeDocument/2006/relationships/hyperlink" Target="https://docs.google.com/presentation/d/1aLANgX03RVtUva5C7XiY6qtXU4BAXSMIekk3-4ao9Cw/edit" TargetMode="External"/><Relationship Id="rId58" Type="http://schemas.openxmlformats.org/officeDocument/2006/relationships/hyperlink" Target="https://docs.google.com/forms/d/e/1FAIpQLSe1yELg2GkKpN03mD4K_cNnYCgJNaknpZ6zdz5wHu9C2GhhMA/viewform?usp=sf_link" TargetMode="External"/><Relationship Id="rId5" Type="http://schemas.openxmlformats.org/officeDocument/2006/relationships/image" Target="media/image1.png"/><Relationship Id="rId61" Type="http://schemas.openxmlformats.org/officeDocument/2006/relationships/hyperlink" Target="https://docs.google.com/document/d/1UK-S2w_UkHUYGS9-qwy4KSwNIAeRBO2W9WMkGTlOUjk/edit" TargetMode="External"/><Relationship Id="rId19" Type="http://schemas.openxmlformats.org/officeDocument/2006/relationships/hyperlink" Target="http://www.nap.edu/openbook.php?record_id=13165&amp;page=143" TargetMode="External"/><Relationship Id="rId14" Type="http://schemas.openxmlformats.org/officeDocument/2006/relationships/hyperlink" Target="https://vimeo.com/82024247" TargetMode="External"/><Relationship Id="rId22" Type="http://schemas.openxmlformats.org/officeDocument/2006/relationships/hyperlink" Target="http://ngss.nsta.org/DisplayStandard.aspx?view=pe&amp;id=136" TargetMode="External"/><Relationship Id="rId27" Type="http://schemas.openxmlformats.org/officeDocument/2006/relationships/hyperlink" Target="https://docs.google.com/document/d/1z1kv0NxS865wL8DFzRW0kllgeHjO8MuP7-KAzgfS68k/edit" TargetMode="External"/><Relationship Id="rId30" Type="http://schemas.openxmlformats.org/officeDocument/2006/relationships/hyperlink" Target="https://docs.google.com/document/d/1z1kv0NxS865wL8DFzRW0kllgeHjO8MuP7-KAzgfS68k/edit" TargetMode="External"/><Relationship Id="rId35" Type="http://schemas.openxmlformats.org/officeDocument/2006/relationships/hyperlink" Target="http://ngss.nsta.org/CrosscuttingConcepts.aspx?id=6&amp;detailid=83" TargetMode="External"/><Relationship Id="rId43" Type="http://schemas.openxmlformats.org/officeDocument/2006/relationships/hyperlink" Target="https://docs.google.com/forms/d/e/1FAIpQLSe1yELg2GkKpN03mD4K_cNnYCgJNaknpZ6zdz5wHu9C2GhhMA/viewform?usp=sf_link" TargetMode="External"/><Relationship Id="rId48" Type="http://schemas.openxmlformats.org/officeDocument/2006/relationships/hyperlink" Target="https://www.luc.edu/media/lucedu/sustainability-new/pdfs-biodiesel/Biodiesel%20Curricula%20-%20Version%205.0.pdf" TargetMode="External"/><Relationship Id="rId56" Type="http://schemas.openxmlformats.org/officeDocument/2006/relationships/hyperlink" Target="https://docs.google.com/presentation/d/1bz3kPSWhZXC6grWWRKB18DwT7_26g9QAOuHAUI-hEwY/edit" TargetMode="External"/><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docs.google.com/forms/d/e/1FAIpQLSe1yELg2GkKpN03mD4K_cNnYCgJNaknpZ6zdz5wHu9C2GhhMA/viewform?usp=sf_link" TargetMode="External"/><Relationship Id="rId3" Type="http://schemas.openxmlformats.org/officeDocument/2006/relationships/settings" Target="settings.xml"/><Relationship Id="rId12" Type="http://schemas.openxmlformats.org/officeDocument/2006/relationships/hyperlink" Target="https://ge.unl.edu/journey-of-a-gene/step-3-breeding/in-the-field/" TargetMode="External"/><Relationship Id="rId17" Type="http://schemas.openxmlformats.org/officeDocument/2006/relationships/hyperlink" Target="http://www.nap.edu/openbook.php?record_id=13165&amp;page=152" TargetMode="External"/><Relationship Id="rId25" Type="http://schemas.openxmlformats.org/officeDocument/2006/relationships/hyperlink" Target="https://docs.google.com/document/d/1z1kv0NxS865wL8DFzRW0kllgeHjO8MuP7-KAzgfS68k/edit" TargetMode="External"/><Relationship Id="rId33" Type="http://schemas.openxmlformats.org/officeDocument/2006/relationships/hyperlink" Target="http://ngss.nsta.org/DisciplinaryCoreIdeas.aspx?id=1&amp;detailid=215" TargetMode="External"/><Relationship Id="rId38" Type="http://schemas.openxmlformats.org/officeDocument/2006/relationships/hyperlink" Target="http://ngss.nsta.org/DisplayStandard.aspx?view=pe&amp;id=136" TargetMode="External"/><Relationship Id="rId46" Type="http://schemas.openxmlformats.org/officeDocument/2006/relationships/hyperlink" Target="http://puebloscience.org/2017/02/12/alginate-worms/" TargetMode="External"/><Relationship Id="rId59" Type="http://schemas.openxmlformats.org/officeDocument/2006/relationships/hyperlink" Target="https://docs.google.com/document/d/1sGhdDbUms3ig4Lh-ql31EYYg06l6O-ZGqqYvogcIFnI/edit" TargetMode="External"/><Relationship Id="rId20" Type="http://schemas.openxmlformats.org/officeDocument/2006/relationships/hyperlink" Target="http://www.nap.edu/openbook.php?record_id=13165&amp;page=143" TargetMode="External"/><Relationship Id="rId41" Type="http://schemas.openxmlformats.org/officeDocument/2006/relationships/hyperlink" Target="https://padlet.com/bhagedor/2zyzv801gh1g" TargetMode="External"/><Relationship Id="rId54" Type="http://schemas.openxmlformats.org/officeDocument/2006/relationships/hyperlink" Target="https://docs.google.com/document/d/1P6HWvdbcI7do8t_OegdWqUZRMC0ZhqlO2XPeFbWAZiU/edit" TargetMode="External"/><Relationship Id="rId62" Type="http://schemas.openxmlformats.org/officeDocument/2006/relationships/hyperlink" Target="https://drive.google.com/file/d/1K1oZk2VbL_Cs2bnZXn8FGpfW3bgrd3pN/view"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nap.edu/openbook.php?record_id=13165&amp;page=147" TargetMode="External"/><Relationship Id="rId23" Type="http://schemas.openxmlformats.org/officeDocument/2006/relationships/hyperlink" Target="https://docs.google.com/document/d/1z1kv0NxS865wL8DFzRW0kllgeHjO8MuP7-KAzgfS68k/edit" TargetMode="External"/><Relationship Id="rId28" Type="http://schemas.openxmlformats.org/officeDocument/2006/relationships/hyperlink" Target="https://docs.google.com/document/d/1z1kv0NxS865wL8DFzRW0kllgeHjO8MuP7-KAzgfS68k/edit" TargetMode="External"/><Relationship Id="rId36" Type="http://schemas.openxmlformats.org/officeDocument/2006/relationships/hyperlink" Target="http://ngss.nsta.org/ETSforCC.aspx?id=1&amp;detailid=13" TargetMode="External"/><Relationship Id="rId49" Type="http://schemas.openxmlformats.org/officeDocument/2006/relationships/hyperlink" Target="https://docs.google.com/document/d/1xK1Mx0H16C3BjVExAk3KimKJ0BkoTeO75CnsP8ZW_Fc/edit" TargetMode="External"/><Relationship Id="rId57" Type="http://schemas.openxmlformats.org/officeDocument/2006/relationships/hyperlink" Target="https://docs.google.com/presentation/d/1sNp7j0LO4O3yLSVz7JP_glkq6K8nb2SKLmMV9XVnIJs/edit" TargetMode="External"/><Relationship Id="rId10" Type="http://schemas.openxmlformats.org/officeDocument/2006/relationships/image" Target="media/image6.png"/><Relationship Id="rId31" Type="http://schemas.openxmlformats.org/officeDocument/2006/relationships/hyperlink" Target="https://docs.google.com/document/d/1z1kv0NxS865wL8DFzRW0kllgeHjO8MuP7-KAzgfS68k/edit" TargetMode="External"/><Relationship Id="rId44" Type="http://schemas.openxmlformats.org/officeDocument/2006/relationships/hyperlink" Target="http://www.ksagclassroom.org/teachers/lesson/soybean_science.pdf" TargetMode="External"/><Relationship Id="rId52" Type="http://schemas.openxmlformats.org/officeDocument/2006/relationships/hyperlink" Target="https://study.com/academy/lesson/natural-vs-synthetic-materials-lesson-for-kids.html" TargetMode="External"/><Relationship Id="rId60" Type="http://schemas.openxmlformats.org/officeDocument/2006/relationships/hyperlink" Target="https://docs.google.com/document/d/1NZmd6jNT5wFys1GSZEl-c0lg1qLVaZ-yvtD_XU4O9Go/edit"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3370</Words>
  <Characters>19278</Characters>
  <Application>Microsoft Office Word</Application>
  <DocSecurity>0</DocSecurity>
  <Lines>410</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Lee</dc:creator>
  <cp:keywords/>
  <dc:description/>
  <cp:lastModifiedBy>Bhattacharyya, Madan K [AGRON]</cp:lastModifiedBy>
  <cp:revision>2</cp:revision>
  <dcterms:created xsi:type="dcterms:W3CDTF">2018-10-09T16:28:00Z</dcterms:created>
  <dcterms:modified xsi:type="dcterms:W3CDTF">2018-10-09T16:28:00Z</dcterms:modified>
</cp:coreProperties>
</file>